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537" w:rsidRPr="009C1981" w:rsidRDefault="00C17537" w:rsidP="0034554F">
      <w:pPr>
        <w:spacing w:before="840" w:after="0" w:line="240" w:lineRule="auto"/>
        <w:ind w:left="6804"/>
        <w:rPr>
          <w:rFonts w:ascii="Proxima Nova ExCn Rg" w:eastAsia="Times New Roman" w:hAnsi="Proxima Nova ExCn Rg"/>
          <w:sz w:val="28"/>
          <w:szCs w:val="28"/>
        </w:rPr>
      </w:pPr>
      <w:bookmarkStart w:id="0" w:name="_GoBack"/>
      <w:bookmarkEnd w:id="0"/>
      <w:r w:rsidRPr="00DD32EB">
        <w:rPr>
          <w:rFonts w:ascii="Proxima Nova ExCn Rg" w:eastAsia="Times New Roman" w:hAnsi="Proxima Nova ExCn Rg"/>
          <w:b/>
          <w:sz w:val="28"/>
          <w:szCs w:val="28"/>
        </w:rPr>
        <w:t>Приложение №5</w:t>
      </w:r>
      <w:r w:rsidRPr="00DD32EB">
        <w:rPr>
          <w:rFonts w:ascii="Proxima Nova ExCn Rg" w:eastAsia="Times New Roman" w:hAnsi="Proxima Nova ExCn Rg"/>
          <w:b/>
          <w:sz w:val="28"/>
          <w:szCs w:val="28"/>
        </w:rPr>
        <w:br/>
      </w:r>
      <w:r w:rsidRPr="00DD32EB">
        <w:rPr>
          <w:rFonts w:ascii="Proxima Nova ExCn Rg" w:eastAsia="Times New Roman" w:hAnsi="Proxima Nova ExCn Rg"/>
          <w:sz w:val="28"/>
          <w:szCs w:val="28"/>
        </w:rPr>
        <w:t>к Единому Положению о закупке</w:t>
      </w:r>
      <w:r w:rsidRPr="00DD32EB">
        <w:rPr>
          <w:rFonts w:ascii="Proxima Nova ExCn Rg" w:eastAsia="Times New Roman" w:hAnsi="Proxima Nova ExCn Rg"/>
          <w:sz w:val="28"/>
          <w:szCs w:val="28"/>
        </w:rPr>
        <w:br/>
        <w:t>Государственной корпорации «Ростех»</w:t>
      </w:r>
      <w:r w:rsidRPr="00DD32EB">
        <w:rPr>
          <w:rFonts w:ascii="Proxima Nova ExCn Rg" w:eastAsia="Times New Roman" w:hAnsi="Proxima Nova ExCn Rg"/>
          <w:sz w:val="28"/>
          <w:szCs w:val="28"/>
        </w:rPr>
        <w:br/>
      </w:r>
    </w:p>
    <w:p w:rsidR="00F55A6F" w:rsidRPr="000A4410" w:rsidRDefault="00F55A6F" w:rsidP="000A4410">
      <w:pPr>
        <w:spacing w:after="0" w:line="240" w:lineRule="auto"/>
        <w:jc w:val="center"/>
        <w:rPr>
          <w:rFonts w:ascii="Proxima Nova ExCn Rg" w:hAnsi="Proxima Nova ExCn Rg"/>
          <w:b/>
          <w:sz w:val="28"/>
        </w:rPr>
      </w:pPr>
      <w:r w:rsidRPr="000A4410">
        <w:rPr>
          <w:rFonts w:ascii="Proxima Nova ExCn Rg" w:hAnsi="Proxima Nova ExCn Rg"/>
          <w:b/>
          <w:sz w:val="28"/>
        </w:rPr>
        <w:t>МЕТОДИЧЕСКИЕ РЕКОМЕНДАЦИИ</w:t>
      </w:r>
      <w:r w:rsidRPr="000A4410">
        <w:rPr>
          <w:rFonts w:ascii="Proxima Nova ExCn Rg" w:hAnsi="Proxima Nova ExCn Rg"/>
          <w:b/>
          <w:sz w:val="28"/>
        </w:rPr>
        <w:br/>
        <w:t>ПО ОПРЕДЕЛЕНИЮ НАЧАЛЬНОЙ (МАКСИМАЛЬНОЙ) ЦЕНЫ ДОГОВОРА (ЦЕНЫ ЛОТА)</w:t>
      </w:r>
    </w:p>
    <w:p w:rsidR="007F7EFD" w:rsidRDefault="007F7EFD" w:rsidP="000A4410">
      <w:pPr>
        <w:spacing w:after="0" w:line="240" w:lineRule="auto"/>
        <w:jc w:val="both"/>
        <w:rPr>
          <w:rFonts w:ascii="Proxima Nova ExCn Rg" w:hAnsi="Proxima Nova ExCn Rg"/>
          <w:color w:val="1F497D"/>
          <w:sz w:val="28"/>
        </w:rPr>
      </w:pPr>
    </w:p>
    <w:p w:rsidR="000A4410" w:rsidRPr="000A4410" w:rsidRDefault="000A4410" w:rsidP="000A4410">
      <w:pPr>
        <w:spacing w:after="0" w:line="240" w:lineRule="auto"/>
        <w:jc w:val="both"/>
        <w:rPr>
          <w:rFonts w:ascii="Proxima Nova ExCn Rg" w:hAnsi="Proxima Nova ExCn Rg"/>
          <w:color w:val="1F497D"/>
          <w:sz w:val="28"/>
        </w:rPr>
        <w:sectPr w:rsidR="000A4410" w:rsidRPr="000A4410" w:rsidSect="0034554F">
          <w:headerReference w:type="default" r:id="rId8"/>
          <w:footerReference w:type="default" r:id="rId9"/>
          <w:pgSz w:w="11905" w:h="16838" w:code="9"/>
          <w:pgMar w:top="567" w:right="567" w:bottom="567" w:left="567" w:header="720" w:footer="720" w:gutter="0"/>
          <w:cols w:space="720"/>
          <w:vAlign w:val="both"/>
          <w:noEndnote/>
        </w:sectPr>
      </w:pPr>
    </w:p>
    <w:p w:rsidR="00597D2F" w:rsidRPr="000A4410" w:rsidRDefault="00F55A6F" w:rsidP="00C72E55">
      <w:pPr>
        <w:pStyle w:val="1"/>
        <w:tabs>
          <w:tab w:val="left" w:pos="851"/>
        </w:tabs>
        <w:spacing w:before="120" w:after="0" w:line="240" w:lineRule="auto"/>
        <w:rPr>
          <w:rFonts w:ascii="Proxima Nova ExCn Rg" w:hAnsi="Proxima Nova ExCn Rg"/>
          <w:color w:val="auto"/>
          <w:sz w:val="28"/>
        </w:rPr>
      </w:pPr>
      <w:bookmarkStart w:id="1" w:name="Par31"/>
      <w:bookmarkStart w:id="2" w:name="_Toc421174302"/>
      <w:bookmarkStart w:id="3" w:name="_Toc421174322"/>
      <w:bookmarkStart w:id="4" w:name="_Toc421174443"/>
      <w:bookmarkStart w:id="5" w:name="_Toc419571135"/>
      <w:bookmarkStart w:id="6" w:name="_Toc419571193"/>
      <w:bookmarkStart w:id="7" w:name="_Toc443052695"/>
      <w:bookmarkStart w:id="8" w:name="_Toc424563908"/>
      <w:bookmarkEnd w:id="1"/>
      <w:bookmarkEnd w:id="2"/>
      <w:bookmarkEnd w:id="3"/>
      <w:bookmarkEnd w:id="4"/>
      <w:bookmarkEnd w:id="5"/>
      <w:bookmarkEnd w:id="6"/>
      <w:r w:rsidRPr="000A4410">
        <w:rPr>
          <w:rFonts w:ascii="Proxima Nova ExCn Rg" w:hAnsi="Proxima Nova ExCn Rg"/>
          <w:color w:val="auto"/>
          <w:sz w:val="28"/>
        </w:rPr>
        <w:lastRenderedPageBreak/>
        <w:t>Общие положения</w:t>
      </w:r>
      <w:bookmarkEnd w:id="7"/>
      <w:bookmarkEnd w:id="8"/>
    </w:p>
    <w:p w:rsidR="00F55A6F" w:rsidRPr="000A4410" w:rsidRDefault="00260F61" w:rsidP="00C72E55">
      <w:pPr>
        <w:pStyle w:val="20"/>
        <w:tabs>
          <w:tab w:val="clear" w:pos="851"/>
        </w:tabs>
        <w:spacing w:before="120" w:after="0" w:line="240" w:lineRule="auto"/>
        <w:ind w:left="1134" w:hanging="1134"/>
        <w:rPr>
          <w:rFonts w:ascii="Proxima Nova ExCn Rg" w:hAnsi="Proxima Nova ExCn Rg"/>
          <w:sz w:val="28"/>
        </w:rPr>
      </w:pPr>
      <w:r w:rsidRPr="00B37611">
        <w:rPr>
          <w:rFonts w:ascii="Proxima Nova ExCn Rg" w:hAnsi="Proxima Nova ExCn Rg"/>
          <w:sz w:val="28"/>
        </w:rPr>
        <w:t>Методические рекомендации по определению начальной (максимальной) цены д</w:t>
      </w:r>
      <w:r w:rsidR="00D72467" w:rsidRPr="00B37611">
        <w:rPr>
          <w:rFonts w:ascii="Proxima Nova ExCn Rg" w:hAnsi="Proxima Nova ExCn Rg"/>
          <w:sz w:val="28"/>
        </w:rPr>
        <w:t>оговора (цены лота)</w:t>
      </w:r>
      <w:r w:rsidRPr="00B37611">
        <w:rPr>
          <w:rFonts w:ascii="Proxima Nova ExCn Rg" w:hAnsi="Proxima Nova ExCn Rg"/>
          <w:sz w:val="28"/>
        </w:rPr>
        <w:t xml:space="preserve"> (далее – </w:t>
      </w:r>
      <w:r w:rsidR="00F55A6F" w:rsidRPr="00B37611">
        <w:rPr>
          <w:rFonts w:ascii="Proxima Nova ExCn Rg" w:hAnsi="Proxima Nova ExCn Rg"/>
          <w:sz w:val="28"/>
        </w:rPr>
        <w:t>Рекомендации</w:t>
      </w:r>
      <w:r w:rsidRPr="00B37611">
        <w:rPr>
          <w:rFonts w:ascii="Proxima Nova ExCn Rg" w:hAnsi="Proxima Nova ExCn Rg"/>
          <w:sz w:val="28"/>
        </w:rPr>
        <w:t>)</w:t>
      </w:r>
      <w:r w:rsidR="00F55A6F" w:rsidRPr="00B37611">
        <w:rPr>
          <w:rFonts w:ascii="Proxima Nova ExCn Rg" w:hAnsi="Proxima Nova ExCn Rg"/>
          <w:sz w:val="28"/>
        </w:rPr>
        <w:t xml:space="preserve"> разработаны в целях оказания помощи заказчикам (организаторам закупки) в определении </w:t>
      </w:r>
      <w:r w:rsidR="00F55A6F" w:rsidRPr="000A4410">
        <w:rPr>
          <w:rFonts w:ascii="Proxima Nova ExCn Rg" w:hAnsi="Proxima Nova ExCn Rg"/>
          <w:sz w:val="28"/>
        </w:rPr>
        <w:t>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rsidR="00F82F9A" w:rsidRPr="000A4410" w:rsidRDefault="009A5011" w:rsidP="00F82F9A">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На </w:t>
      </w:r>
      <w:r w:rsidR="00F82F9A" w:rsidRPr="000A4410">
        <w:rPr>
          <w:rFonts w:ascii="Proxima Nova ExCn Rg" w:hAnsi="Proxima Nova ExCn Rg"/>
          <w:sz w:val="28"/>
        </w:rPr>
        <w:t xml:space="preserve">этапе </w:t>
      </w:r>
      <w:r w:rsidRPr="000A4410">
        <w:rPr>
          <w:rFonts w:ascii="Proxima Nova ExCn Rg" w:hAnsi="Proxima Nova ExCn Rg"/>
          <w:sz w:val="28"/>
        </w:rPr>
        <w:t xml:space="preserve">планирования закупки </w:t>
      </w:r>
      <w:r w:rsidR="00F82F9A" w:rsidRPr="000A4410">
        <w:rPr>
          <w:rFonts w:ascii="Proxima Nova ExCn Rg" w:hAnsi="Proxima Nova ExCn Rg"/>
          <w:sz w:val="28"/>
        </w:rPr>
        <w:t xml:space="preserve">НМЦ </w:t>
      </w:r>
      <w:r w:rsidR="00A23647" w:rsidRPr="000A4410">
        <w:rPr>
          <w:rFonts w:ascii="Proxima Nova ExCn Rg" w:hAnsi="Proxima Nova ExCn Rg"/>
          <w:sz w:val="28"/>
        </w:rPr>
        <w:t xml:space="preserve">формируется </w:t>
      </w:r>
      <w:r w:rsidR="00F82F9A" w:rsidRPr="000A4410">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0A4410">
        <w:rPr>
          <w:rFonts w:ascii="Proxima Nova ExCn Rg" w:hAnsi="Proxima Nova ExCn Rg"/>
          <w:sz w:val="28"/>
        </w:rPr>
        <w:t>, проведенного на</w:t>
      </w:r>
      <w:r w:rsidR="00F82F9A" w:rsidRPr="000A4410">
        <w:rPr>
          <w:rFonts w:ascii="Proxima Nova ExCn Rg" w:hAnsi="Proxima Nova ExCn Rg"/>
          <w:sz w:val="28"/>
        </w:rPr>
        <w:t xml:space="preserve"> основании информации, находящейся в открытом доступе в информационно-коммуникационной сети «Интернет» и/или в средствах массовой информации, и/или имеющейся у</w:t>
      </w:r>
      <w:r w:rsidR="004256C2" w:rsidRPr="004256C2">
        <w:rPr>
          <w:rFonts w:ascii="Proxima Nova ExCn Rg" w:hAnsi="Proxima Nova ExCn Rg"/>
          <w:sz w:val="28"/>
        </w:rPr>
        <w:t xml:space="preserve"> </w:t>
      </w:r>
      <w:r w:rsidR="00F82F9A" w:rsidRPr="000A4410">
        <w:rPr>
          <w:rFonts w:ascii="Proxima Nova ExCn Rg" w:hAnsi="Proxima Nova ExCn Rg"/>
          <w:sz w:val="28"/>
        </w:rPr>
        <w:t xml:space="preserve">заказчика. На этапе планирования при </w:t>
      </w:r>
      <w:r w:rsidR="00A23647" w:rsidRPr="000A4410">
        <w:rPr>
          <w:rFonts w:ascii="Proxima Nova ExCn Rg" w:hAnsi="Proxima Nova ExCn Rg"/>
          <w:sz w:val="28"/>
        </w:rPr>
        <w:t>формировании</w:t>
      </w:r>
      <w:r w:rsidR="00F82F9A" w:rsidRPr="000A4410">
        <w:rPr>
          <w:rFonts w:ascii="Proxima Nova ExCn Rg" w:hAnsi="Proxima Nova ExCn Rg"/>
          <w:sz w:val="28"/>
        </w:rPr>
        <w:t xml:space="preserve"> НМЦ могут быть применены нормы Рекомендаций.</w:t>
      </w:r>
    </w:p>
    <w:p w:rsidR="00597D2F" w:rsidRPr="000A4410" w:rsidRDefault="00597D2F" w:rsidP="00597D2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0A4410">
        <w:rPr>
          <w:rFonts w:ascii="Proxima Nova ExCn Rg" w:hAnsi="Proxima Nova ExCn Rg"/>
          <w:sz w:val="28"/>
        </w:rPr>
        <w:t>Обоснован</w:t>
      </w:r>
      <w:r w:rsidRPr="000A4410">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Pr>
          <w:rFonts w:ascii="Proxima Nova ExCn Rg" w:hAnsi="Proxima Nova ExCn Rg"/>
          <w:sz w:val="28"/>
        </w:rPr>
        <w:fldChar w:fldCharType="begin"/>
      </w:r>
      <w:r w:rsidR="00260F61">
        <w:rPr>
          <w:rFonts w:ascii="Proxima Nova ExCn Rg" w:hAnsi="Proxima Nova ExCn Rg"/>
          <w:sz w:val="28"/>
        </w:rPr>
        <w:instrText xml:space="preserve"> REF _Ref410253402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2</w:t>
      </w:r>
      <w:r w:rsidR="00585937">
        <w:rPr>
          <w:rFonts w:ascii="Proxima Nova ExCn Rg" w:hAnsi="Proxima Nova ExCn Rg"/>
          <w:sz w:val="28"/>
        </w:rPr>
        <w:fldChar w:fldCharType="end"/>
      </w:r>
      <w:r w:rsidR="00B063AE">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Рекомендации не применяются:</w:t>
      </w:r>
    </w:p>
    <w:p w:rsidR="00F55A6F" w:rsidRPr="000A4410" w:rsidRDefault="00F55A6F" w:rsidP="00F102CC">
      <w:pPr>
        <w:pStyle w:val="5"/>
        <w:numPr>
          <w:ilvl w:val="3"/>
          <w:numId w:val="4"/>
        </w:numPr>
        <w:tabs>
          <w:tab w:val="left" w:pos="1701"/>
        </w:tabs>
        <w:ind w:left="1701" w:hanging="567"/>
        <w:outlineLvl w:val="9"/>
      </w:pPr>
      <w:r w:rsidRPr="000A4410">
        <w:t>при осуществлении закупки в соответствии с правилами, предусмотренными Законом № 44-ФЗ;</w:t>
      </w:r>
    </w:p>
    <w:p w:rsidR="00F55A6F" w:rsidRPr="000A4410" w:rsidRDefault="00F55A6F" w:rsidP="00F102CC">
      <w:pPr>
        <w:pStyle w:val="5"/>
        <w:numPr>
          <w:ilvl w:val="3"/>
          <w:numId w:val="4"/>
        </w:numPr>
        <w:tabs>
          <w:tab w:val="left" w:pos="1701"/>
        </w:tabs>
        <w:ind w:left="1701" w:hanging="567"/>
        <w:outlineLvl w:val="9"/>
      </w:pPr>
      <w:r w:rsidRPr="000A4410">
        <w:t>при осуществлении закупки продукции</w:t>
      </w:r>
      <w:r w:rsidRPr="000A4410">
        <w:rPr>
          <w:vertAlign w:val="superscript"/>
        </w:rPr>
        <w:footnoteReference w:id="2"/>
      </w:r>
      <w:r w:rsidR="008F7543">
        <w:rPr>
          <w:szCs w:val="28"/>
        </w:rPr>
        <w:t>,</w:t>
      </w:r>
      <w:r w:rsidRPr="000A4410">
        <w:t xml:space="preserve"> стоимость</w:t>
      </w:r>
      <w:r w:rsidRPr="000A4410">
        <w:rPr>
          <w:vertAlign w:val="superscript"/>
        </w:rPr>
        <w:footnoteReference w:id="3"/>
      </w:r>
      <w:r w:rsidRPr="000A4410">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rsidR="00F55A6F" w:rsidRPr="000A4410" w:rsidRDefault="00F55A6F" w:rsidP="00F102CC">
      <w:pPr>
        <w:pStyle w:val="5"/>
        <w:numPr>
          <w:ilvl w:val="3"/>
          <w:numId w:val="4"/>
        </w:numPr>
        <w:tabs>
          <w:tab w:val="left" w:pos="1701"/>
        </w:tabs>
        <w:ind w:left="1701" w:hanging="567"/>
        <w:outlineLvl w:val="9"/>
      </w:pPr>
      <w:r w:rsidRPr="000A4410">
        <w:t>в иных случаях, когда в соответствии с требованиями законодательства заказчики обязаны применять иной порядок определения НМЦ.</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9" w:name="_Ref410253402"/>
      <w:bookmarkStart w:id="10" w:name="_Toc443052696"/>
      <w:bookmarkStart w:id="11" w:name="_Toc424563909"/>
      <w:r w:rsidRPr="000A4410">
        <w:rPr>
          <w:rFonts w:ascii="Proxima Nova ExCn Rg" w:hAnsi="Proxima Nova ExCn Rg"/>
          <w:color w:val="auto"/>
          <w:sz w:val="28"/>
        </w:rPr>
        <w:lastRenderedPageBreak/>
        <w:t>Документальное оформление определения НМЦ</w:t>
      </w:r>
      <w:bookmarkEnd w:id="9"/>
      <w:bookmarkEnd w:id="10"/>
      <w:bookmarkEnd w:id="11"/>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D32EB">
        <w:rPr>
          <w:rFonts w:ascii="Proxima Nova ExCn Rg" w:hAnsi="Proxima Nova ExCn Rg"/>
          <w:sz w:val="28"/>
          <w:szCs w:val="28"/>
        </w:rPr>
        <w:t>приложени</w:t>
      </w:r>
      <w:r w:rsidR="003427CD">
        <w:rPr>
          <w:rFonts w:ascii="Proxima Nova ExCn Rg" w:hAnsi="Proxima Nova ExCn Rg"/>
          <w:sz w:val="28"/>
          <w:szCs w:val="28"/>
        </w:rPr>
        <w:t>я</w:t>
      </w:r>
      <w:r w:rsidRPr="000A4410">
        <w:rPr>
          <w:rFonts w:ascii="Proxima Nova ExCn Rg" w:hAnsi="Proxima Nova ExCn Rg"/>
          <w:sz w:val="28"/>
        </w:rPr>
        <w:t xml:space="preserve"> №1</w:t>
      </w:r>
      <w:r w:rsidR="003427CD">
        <w:rPr>
          <w:rFonts w:ascii="Proxima Nova ExCn Rg" w:hAnsi="Proxima Nova ExCn Rg"/>
          <w:sz w:val="28"/>
          <w:szCs w:val="28"/>
        </w:rPr>
        <w:t>(далее – Пояснительная записка</w:t>
      </w:r>
      <w:r w:rsidR="003427CD" w:rsidRPr="000A4410">
        <w:rPr>
          <w:rFonts w:ascii="Proxima Nova ExCn Rg" w:hAnsi="Proxima Nova ExCn Rg"/>
          <w:sz w:val="28"/>
        </w:rPr>
        <w:t xml:space="preserve">) </w:t>
      </w:r>
      <w:r w:rsidRPr="000A4410">
        <w:rPr>
          <w:rFonts w:ascii="Proxima Nova ExCn Rg" w:hAnsi="Proxima Nova ExCn Rg"/>
          <w:sz w:val="28"/>
        </w:rPr>
        <w:t>и приложением к ней информации и документов, на основании которых выполнен расчет в соответствии с требованиями по реализации соответствующего способа определения НМЦ (разд. </w:t>
      </w:r>
      <w:r w:rsidR="00585937" w:rsidRPr="00950A67">
        <w:rPr>
          <w:rFonts w:ascii="Proxima Nova ExCn Rg" w:hAnsi="Proxima Nova ExCn Rg"/>
          <w:sz w:val="28"/>
        </w:rPr>
        <w:fldChar w:fldCharType="begin"/>
      </w:r>
      <w:r w:rsidR="00585937" w:rsidRPr="00950A67">
        <w:rPr>
          <w:rFonts w:ascii="Proxima Nova ExCn Rg" w:hAnsi="Proxima Nova ExCn Rg"/>
          <w:sz w:val="28"/>
        </w:rPr>
        <w:instrText xml:space="preserve"> REF _Ref418775016 \r \h  \* MERGEFORMAT </w:instrText>
      </w:r>
      <w:r w:rsidR="00585937" w:rsidRPr="00950A67">
        <w:rPr>
          <w:rFonts w:ascii="Proxima Nova ExCn Rg" w:hAnsi="Proxima Nova ExCn Rg"/>
          <w:sz w:val="28"/>
        </w:rPr>
      </w:r>
      <w:r w:rsidR="00585937" w:rsidRPr="00950A67">
        <w:rPr>
          <w:rFonts w:ascii="Proxima Nova ExCn Rg" w:hAnsi="Proxima Nova ExCn Rg"/>
          <w:sz w:val="28"/>
        </w:rPr>
        <w:fldChar w:fldCharType="separate"/>
      </w:r>
      <w:r w:rsidR="00DF53D8">
        <w:rPr>
          <w:rFonts w:ascii="Proxima Nova ExCn Rg" w:hAnsi="Proxima Nova ExCn Rg"/>
          <w:sz w:val="28"/>
        </w:rPr>
        <w:t>5</w:t>
      </w:r>
      <w:r w:rsidR="00585937" w:rsidRPr="00950A67">
        <w:rPr>
          <w:rFonts w:ascii="Proxima Nova ExCn Rg" w:hAnsi="Proxima Nova ExCn Rg"/>
          <w:sz w:val="28"/>
        </w:rPr>
        <w:fldChar w:fldCharType="end"/>
      </w:r>
      <w:r w:rsidRPr="00260F61">
        <w:rPr>
          <w:rFonts w:ascii="Proxima Nova ExCn Rg" w:hAnsi="Proxima Nova ExCn Rg"/>
          <w:sz w:val="28"/>
        </w:rPr>
        <w:t> — </w:t>
      </w:r>
      <w:r w:rsidR="00585937" w:rsidRPr="00950A67">
        <w:rPr>
          <w:rFonts w:ascii="Proxima Nova ExCn Rg" w:hAnsi="Proxima Nova ExCn Rg"/>
          <w:sz w:val="28"/>
        </w:rPr>
        <w:fldChar w:fldCharType="begin"/>
      </w:r>
      <w:r w:rsidR="00585937" w:rsidRPr="00950A67">
        <w:rPr>
          <w:rFonts w:ascii="Proxima Nova ExCn Rg" w:hAnsi="Proxima Nova ExCn Rg"/>
          <w:sz w:val="28"/>
        </w:rPr>
        <w:instrText xml:space="preserve"> REF _Ref410253761 \r \h  \* MERGEFORMAT </w:instrText>
      </w:r>
      <w:r w:rsidR="00585937" w:rsidRPr="00950A67">
        <w:rPr>
          <w:rFonts w:ascii="Proxima Nova ExCn Rg" w:hAnsi="Proxima Nova ExCn Rg"/>
          <w:sz w:val="28"/>
        </w:rPr>
      </w:r>
      <w:r w:rsidR="00585937" w:rsidRPr="00950A67">
        <w:rPr>
          <w:rFonts w:ascii="Proxima Nova ExCn Rg" w:hAnsi="Proxima Nova ExCn Rg"/>
          <w:sz w:val="28"/>
        </w:rPr>
        <w:fldChar w:fldCharType="separate"/>
      </w:r>
      <w:r w:rsidR="00DF53D8">
        <w:rPr>
          <w:rFonts w:ascii="Proxima Nova ExCn Rg" w:hAnsi="Proxima Nova ExCn Rg"/>
          <w:sz w:val="28"/>
        </w:rPr>
        <w:t>10</w:t>
      </w:r>
      <w:r w:rsidR="00585937" w:rsidRPr="00950A67">
        <w:rPr>
          <w:rFonts w:ascii="Proxima Nova ExCn Rg" w:hAnsi="Proxima Nova ExCn Rg"/>
          <w:sz w:val="28"/>
        </w:rPr>
        <w:fldChar w:fldCharType="end"/>
      </w:r>
      <w:r w:rsidRPr="000A4410">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Pr>
          <w:rFonts w:ascii="Proxima Nova ExCn Rg" w:hAnsi="Proxima Nova ExCn Rg"/>
          <w:sz w:val="28"/>
        </w:rPr>
        <w:t xml:space="preserve"> (далее – Исполнитель расчета</w:t>
      </w:r>
      <w:r w:rsidRPr="000A4410">
        <w:rPr>
          <w:rFonts w:ascii="Proxima Nova ExCn Rg" w:hAnsi="Proxima Nova ExCn Rg"/>
          <w:sz w:val="28"/>
        </w:rPr>
        <w:t>).</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2" w:name="Par43"/>
      <w:bookmarkEnd w:id="12"/>
    </w:p>
    <w:p w:rsidR="00F55A6F" w:rsidRPr="000A4410" w:rsidRDefault="00F55A6F" w:rsidP="00A74095">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закупки у единственного поставщика по основаниям, указанным в подп. 6.6.2(3</w:t>
      </w:r>
      <w:r w:rsidR="00187DB8">
        <w:rPr>
          <w:rFonts w:ascii="Proxima Nova ExCn Rg" w:hAnsi="Proxima Nova ExCn Rg"/>
          <w:sz w:val="28"/>
        </w:rPr>
        <w:t>0</w:t>
      </w:r>
      <w:r w:rsidRPr="000A4410">
        <w:rPr>
          <w:rFonts w:ascii="Proxima Nova ExCn Rg" w:hAnsi="Proxima Nova ExCn Rg"/>
          <w:sz w:val="28"/>
        </w:rPr>
        <w:t>), 6.6.2(3</w:t>
      </w:r>
      <w:r w:rsidR="00187DB8">
        <w:rPr>
          <w:rFonts w:ascii="Proxima Nova ExCn Rg" w:hAnsi="Proxima Nova ExCn Rg"/>
          <w:sz w:val="28"/>
        </w:rPr>
        <w:t>1</w:t>
      </w:r>
      <w:r w:rsidRPr="000A4410">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 и в документации при проведении конкурентной процедуры закупки (подп. 6.6.2(3</w:t>
      </w:r>
      <w:r w:rsidR="00187DB8">
        <w:rPr>
          <w:rFonts w:ascii="Proxima Nova ExCn Rg" w:hAnsi="Proxima Nova ExCn Rg"/>
          <w:sz w:val="28"/>
        </w:rPr>
        <w:t>0</w:t>
      </w:r>
      <w:r w:rsidRPr="000A4410">
        <w:rPr>
          <w:rFonts w:ascii="Proxima Nova ExCn Rg" w:hAnsi="Proxima Nova ExCn Rg"/>
          <w:sz w:val="28"/>
        </w:rPr>
        <w:t>) Положения о закупке) или по цене, указанной в заявке единственного участника закупки (подп. 6.6.2(3</w:t>
      </w:r>
      <w:r w:rsidR="00187DB8">
        <w:rPr>
          <w:rFonts w:ascii="Proxima Nova ExCn Rg" w:hAnsi="Proxima Nova ExCn Rg"/>
          <w:sz w:val="28"/>
        </w:rPr>
        <w:t>1</w:t>
      </w:r>
      <w:r w:rsidRPr="000A4410">
        <w:rPr>
          <w:rFonts w:ascii="Proxima Nova ExCn Rg" w:hAnsi="Proxima Nova ExCn Rg"/>
          <w:sz w:val="28"/>
        </w:rPr>
        <w:t>) Положения о закупке).</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13" w:name="_Ref410255122"/>
      <w:bookmarkStart w:id="14" w:name="_Toc443052697"/>
      <w:bookmarkStart w:id="15" w:name="_Toc424563910"/>
      <w:r w:rsidRPr="000A4410">
        <w:rPr>
          <w:rFonts w:ascii="Proxima Nova ExCn Rg" w:hAnsi="Proxima Nova ExCn Rg"/>
          <w:color w:val="auto"/>
          <w:sz w:val="28"/>
        </w:rPr>
        <w:t>Порядок определения НМЦ на этапе подготовки к проведению закупки</w:t>
      </w:r>
      <w:bookmarkEnd w:id="13"/>
      <w:bookmarkEnd w:id="14"/>
      <w:bookmarkEnd w:id="15"/>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16" w:name="_Ref419565344"/>
      <w:r w:rsidRPr="000A4410">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6"/>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9568880"/>
      <w:r w:rsidRPr="000A4410">
        <w:rPr>
          <w:rFonts w:ascii="Proxima Nova ExCn Rg" w:hAnsi="Proxima Nova ExCn Rg"/>
          <w:sz w:val="28"/>
        </w:rPr>
        <w:t>изучаются требования к продукции, установленные в РПЗ;</w:t>
      </w:r>
      <w:bookmarkEnd w:id="17"/>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7"/>
      <w:r w:rsidRPr="000A4410">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8"/>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8"/>
      <w:bookmarkStart w:id="20" w:name="_Ref416866364"/>
      <w:r w:rsidRPr="000A4410">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9"/>
      <w:bookmarkEnd w:id="20"/>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D32EB">
        <w:rPr>
          <w:rFonts w:ascii="Proxima Nova ExCn Rg" w:hAnsi="Proxima Nova ExCn Rg"/>
          <w:sz w:val="28"/>
          <w:szCs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выполняется расчет НМЦ в порядке, установленном Рекомендациями;</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lastRenderedPageBreak/>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Pr>
          <w:rFonts w:ascii="Proxima Nova ExCn Rg" w:hAnsi="Proxima Nova ExCn Rg"/>
          <w:sz w:val="28"/>
          <w:szCs w:val="28"/>
        </w:rPr>
        <w:t xml:space="preserve"> в установленном</w:t>
      </w:r>
      <w:r w:rsidR="00A74024" w:rsidRPr="0061449E">
        <w:rPr>
          <w:rFonts w:ascii="Proxima Nova ExCn Rg" w:hAnsi="Proxima Nova ExCn Rg"/>
          <w:sz w:val="28"/>
          <w:szCs w:val="28"/>
        </w:rPr>
        <w:t xml:space="preserve"> порядке</w:t>
      </w:r>
      <w:r w:rsidRPr="000A4410">
        <w:rPr>
          <w:rFonts w:ascii="Proxima Nova ExCn Rg" w:hAnsi="Proxima Nova ExCn Rg"/>
          <w:sz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определение НМЦ оформляется согласно требованиям </w:t>
      </w:r>
      <w:r w:rsidRPr="00DF53D8">
        <w:rPr>
          <w:rFonts w:ascii="Proxima Nova ExCn Rg" w:hAnsi="Proxima Nova ExCn Rg"/>
          <w:sz w:val="28"/>
          <w:szCs w:val="28"/>
        </w:rPr>
        <w:t>раздела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_Ref410253402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2</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Pr="000A4410">
        <w:rPr>
          <w:rFonts w:ascii="Proxima Nova ExCn Rg" w:hAnsi="Proxima Nova ExCn Rg"/>
          <w:sz w:val="28"/>
        </w:rPr>
        <w:t>.</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Pr>
          <w:rFonts w:ascii="Proxima Nova ExCn Rg" w:hAnsi="Proxima Nova ExCn Rg"/>
          <w:sz w:val="28"/>
        </w:rPr>
        <w:fldChar w:fldCharType="begin"/>
      </w:r>
      <w:r w:rsidR="001C308E">
        <w:rPr>
          <w:rFonts w:ascii="Proxima Nova ExCn Rg" w:hAnsi="Proxima Nova ExCn Rg"/>
          <w:sz w:val="28"/>
        </w:rPr>
        <w:instrText xml:space="preserve"> REF _Ref419565344 \r \h </w:instrText>
      </w:r>
      <w:r w:rsidR="001C308E">
        <w:rPr>
          <w:rFonts w:ascii="Proxima Nova ExCn Rg" w:hAnsi="Proxima Nova ExCn Rg"/>
          <w:sz w:val="28"/>
        </w:rPr>
      </w:r>
      <w:r w:rsidR="001C308E">
        <w:rPr>
          <w:rFonts w:ascii="Proxima Nova ExCn Rg" w:hAnsi="Proxima Nova ExCn Rg"/>
          <w:sz w:val="28"/>
        </w:rPr>
        <w:fldChar w:fldCharType="separate"/>
      </w:r>
      <w:r w:rsidR="00DF53D8">
        <w:rPr>
          <w:rFonts w:ascii="Proxima Nova ExCn Rg" w:hAnsi="Proxima Nova ExCn Rg"/>
          <w:sz w:val="28"/>
        </w:rPr>
        <w:t>3.1</w:t>
      </w:r>
      <w:r w:rsidR="001C308E">
        <w:rPr>
          <w:rFonts w:ascii="Proxima Nova ExCn Rg" w:hAnsi="Proxima Nova ExCn Rg"/>
          <w:sz w:val="28"/>
        </w:rPr>
        <w:fldChar w:fldCharType="end"/>
      </w:r>
      <w:r w:rsidRPr="000A4410">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0A4410">
        <w:rPr>
          <w:rFonts w:ascii="Proxima Nova ExCn Rg" w:hAnsi="Proxima Nova ExCn Rg"/>
          <w:sz w:val="28"/>
          <w:vertAlign w:val="superscript"/>
        </w:rPr>
        <w:footnoteReference w:id="4"/>
      </w:r>
      <w:r w:rsidRPr="000A4410">
        <w:rPr>
          <w:rFonts w:ascii="Proxima Nova ExCn Rg" w:hAnsi="Proxima Nova ExCn Rg"/>
          <w:sz w:val="28"/>
        </w:rPr>
        <w:t xml:space="preserve"> всех таких поставщиков в Пояснительной записке</w:t>
      </w:r>
      <w:r w:rsidRPr="00DD32EB">
        <w:rPr>
          <w:rFonts w:ascii="Proxima Nova ExCn Rg" w:hAnsi="Proxima Nova ExCn Rg"/>
          <w:sz w:val="28"/>
          <w:szCs w:val="28"/>
        </w:rPr>
        <w:t>.</w:t>
      </w:r>
      <w:r w:rsidRPr="000A4410">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1" w:name="_Toc443052698"/>
      <w:bookmarkStart w:id="22" w:name="_Toc424563911"/>
      <w:r w:rsidRPr="000A4410">
        <w:rPr>
          <w:rFonts w:ascii="Proxima Nova ExCn Rg" w:hAnsi="Proxima Nova ExCn Rg"/>
          <w:color w:val="auto"/>
          <w:sz w:val="28"/>
        </w:rPr>
        <w:t>Корректировка определения НМЦ в случае внесения изменений в документацию о закупке</w:t>
      </w:r>
      <w:bookmarkEnd w:id="21"/>
      <w:bookmarkEnd w:id="22"/>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23" w:name="_Ref416866485"/>
      <w:r w:rsidRPr="000A4410">
        <w:rPr>
          <w:rFonts w:ascii="Proxima Nova ExCn Rg" w:hAnsi="Proxima Nova ExCn Rg"/>
          <w:sz w:val="28"/>
        </w:rPr>
        <w:t xml:space="preserve">В случае необходимости внесения изменений в официально </w:t>
      </w:r>
      <w:r w:rsidRPr="00DF53D8">
        <w:rPr>
          <w:rFonts w:ascii="Proxima Nova ExCn Rg" w:hAnsi="Proxima Nova ExCn Rg"/>
          <w:sz w:val="28"/>
          <w:szCs w:val="28"/>
        </w:rPr>
        <w:t>размещенную документацию о закупке в части, касающейся установленных требований согласно п. </w:t>
      </w:r>
      <w:r w:rsidR="001C308E" w:rsidRPr="00DF53D8">
        <w:rPr>
          <w:rFonts w:ascii="Proxima Nova ExCn Rg" w:hAnsi="Proxima Nova ExCn Rg"/>
          <w:sz w:val="28"/>
          <w:szCs w:val="28"/>
        </w:rPr>
        <w:fldChar w:fldCharType="begin"/>
      </w:r>
      <w:r w:rsidR="001C308E" w:rsidRPr="00DF53D8">
        <w:rPr>
          <w:rFonts w:ascii="Proxima Nova ExCn Rg" w:hAnsi="Proxima Nova ExCn Rg"/>
          <w:sz w:val="28"/>
          <w:szCs w:val="28"/>
        </w:rPr>
        <w:instrText xml:space="preserve"> REF _Ref419568880 \r \h </w:instrText>
      </w:r>
      <w:r w:rsidR="00DF53D8" w:rsidRPr="00DF53D8">
        <w:rPr>
          <w:rFonts w:ascii="Proxima Nova ExCn Rg" w:hAnsi="Proxima Nova ExCn Rg"/>
          <w:sz w:val="28"/>
          <w:szCs w:val="28"/>
        </w:rPr>
        <w:instrText xml:space="preserve"> \* MERGEFORMAT </w:instrText>
      </w:r>
      <w:r w:rsidR="001C308E" w:rsidRPr="00DF53D8">
        <w:rPr>
          <w:rFonts w:ascii="Proxima Nova ExCn Rg" w:hAnsi="Proxima Nova ExCn Rg"/>
          <w:sz w:val="28"/>
          <w:szCs w:val="28"/>
        </w:rPr>
      </w:r>
      <w:r w:rsidR="001C308E"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3.1.1</w:t>
      </w:r>
      <w:r w:rsidR="001C308E" w:rsidRPr="00DF53D8">
        <w:rPr>
          <w:rFonts w:ascii="Proxima Nova ExCn Rg" w:hAnsi="Proxima Nova ExCn Rg"/>
          <w:sz w:val="28"/>
          <w:szCs w:val="28"/>
        </w:rPr>
        <w:fldChar w:fldCharType="end"/>
      </w:r>
      <w:r w:rsidRPr="00DF53D8">
        <w:rPr>
          <w:rFonts w:ascii="Proxima Nova ExCn Rg" w:hAnsi="Proxima Nova ExCn Rg"/>
          <w:sz w:val="28"/>
          <w:szCs w:val="28"/>
        </w:rPr>
        <w:t xml:space="preserve">,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_Ref410255447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3.1.3</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и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_Ref410255448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3.1.4</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0A4410">
        <w:rPr>
          <w:rFonts w:ascii="Proxima Nova ExCn Rg" w:hAnsi="Proxima Nova ExCn Rg"/>
          <w:sz w:val="28"/>
        </w:rPr>
        <w:t xml:space="preserve"> на величину НМЦ с оформлением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записки</w:t>
      </w:r>
      <w:r w:rsidRPr="000A4410">
        <w:rPr>
          <w:rFonts w:ascii="Proxima Nova ExCn Rg" w:hAnsi="Proxima Nova ExCn Rg"/>
          <w:sz w:val="28"/>
        </w:rPr>
        <w:t>.</w:t>
      </w:r>
      <w:bookmarkEnd w:id="23"/>
    </w:p>
    <w:p w:rsidR="00F55A6F" w:rsidRPr="00DF53D8"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0A4410">
        <w:rPr>
          <w:rFonts w:ascii="Proxima Nova ExCn Rg" w:hAnsi="Proxima Nova ExCn Rg"/>
          <w:sz w:val="28"/>
        </w:rPr>
        <w:t xml:space="preserve">Если вносимые </w:t>
      </w:r>
      <w:r w:rsidRPr="00DF53D8">
        <w:rPr>
          <w:rFonts w:ascii="Proxima Nova ExCn Rg" w:hAnsi="Proxima Nova ExCn Rg"/>
          <w:sz w:val="28"/>
          <w:szCs w:val="28"/>
        </w:rPr>
        <w:t>согласно п.</w:t>
      </w:r>
      <w:r w:rsidR="00DF53D8" w:rsidRPr="00DF53D8">
        <w:rPr>
          <w:rFonts w:ascii="Proxima Nova ExCn Rg" w:hAnsi="Proxima Nova ExCn Rg"/>
          <w:sz w:val="28"/>
          <w:szCs w:val="28"/>
        </w:rPr>
        <w:t xml:space="preserve">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_Ref416866485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4.1</w:t>
      </w:r>
      <w:r w:rsidR="00446398" w:rsidRPr="00DF53D8">
        <w:rPr>
          <w:rFonts w:ascii="Proxima Nova ExCn Rg" w:hAnsi="Proxima Nova ExCn Rg"/>
          <w:sz w:val="28"/>
          <w:szCs w:val="28"/>
        </w:rPr>
        <w:fldChar w:fldCharType="end"/>
      </w:r>
      <w:r w:rsidR="00DF53D8">
        <w:rPr>
          <w:rFonts w:ascii="Proxima Nova ExCn Rg" w:hAnsi="Proxima Nova ExCn Rg"/>
          <w:sz w:val="28"/>
          <w:szCs w:val="28"/>
        </w:rPr>
        <w:t xml:space="preserve"> </w:t>
      </w:r>
      <w:r w:rsidR="005A5B6F" w:rsidRPr="00DF53D8">
        <w:rPr>
          <w:rFonts w:ascii="Proxima Nova ExCn Rg" w:hAnsi="Proxima Nova ExCn Rg"/>
          <w:sz w:val="28"/>
          <w:szCs w:val="28"/>
        </w:rPr>
        <w:t>Рекомендаций</w:t>
      </w:r>
      <w:r w:rsidR="001C308E" w:rsidRPr="00DF53D8">
        <w:rPr>
          <w:rFonts w:ascii="Proxima Nova ExCn Rg" w:hAnsi="Proxima Nova ExCn Rg"/>
          <w:sz w:val="28"/>
          <w:szCs w:val="28"/>
        </w:rPr>
        <w:t xml:space="preserve"> </w:t>
      </w:r>
      <w:r w:rsidRPr="00DF53D8">
        <w:rPr>
          <w:rFonts w:ascii="Proxima Nova ExCn Rg" w:hAnsi="Proxima Nova ExCn Rg"/>
          <w:sz w:val="28"/>
          <w:szCs w:val="28"/>
        </w:rPr>
        <w:t>изменения не влияют на величину НМЦ, повторный расчет НМЦ не проводится.</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DF53D8">
        <w:rPr>
          <w:rFonts w:ascii="Proxima Nova ExCn Rg" w:hAnsi="Proxima Nova ExCn Rg"/>
          <w:sz w:val="28"/>
          <w:szCs w:val="28"/>
        </w:rPr>
        <w:t>Если вносимые согласно п.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_Ref416866485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4.1</w:t>
      </w:r>
      <w:r w:rsidR="00446398" w:rsidRPr="00DF53D8">
        <w:rPr>
          <w:rFonts w:ascii="Proxima Nova ExCn Rg" w:hAnsi="Proxima Nova ExCn Rg"/>
          <w:sz w:val="28"/>
          <w:szCs w:val="28"/>
        </w:rPr>
        <w:fldChar w:fldCharType="end"/>
      </w:r>
      <w:r w:rsidR="00DF53D8">
        <w:rPr>
          <w:rFonts w:ascii="Proxima Nova ExCn Rg" w:hAnsi="Proxima Nova ExCn Rg"/>
          <w:sz w:val="28"/>
          <w:szCs w:val="28"/>
        </w:rPr>
        <w:t xml:space="preserve"> </w:t>
      </w:r>
      <w:r w:rsidR="005A5B6F" w:rsidRPr="00DF53D8">
        <w:rPr>
          <w:rFonts w:ascii="Proxima Nova ExCn Rg" w:hAnsi="Proxima Nova ExCn Rg"/>
          <w:sz w:val="28"/>
          <w:szCs w:val="28"/>
        </w:rPr>
        <w:t>Рекомендаций</w:t>
      </w:r>
      <w:r w:rsidR="001C308E">
        <w:rPr>
          <w:rFonts w:ascii="Proxima Nova ExCn Rg" w:hAnsi="Proxima Nova ExCn Rg"/>
          <w:sz w:val="28"/>
          <w:szCs w:val="28"/>
        </w:rPr>
        <w:t xml:space="preserve"> </w:t>
      </w:r>
      <w:r w:rsidRPr="000A4410">
        <w:rPr>
          <w:rFonts w:ascii="Proxima Nova ExCn Rg" w:hAnsi="Proxima Nova ExCn Rg"/>
          <w:sz w:val="28"/>
        </w:rPr>
        <w:t>изменения меняют величину НМЦ, Исполнитель расчета проводит ее повторный расчет в порядке, установленном Рекомендациями с внесением изменений в извещение и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4256C2">
        <w:rPr>
          <w:rFonts w:ascii="Proxima Nova ExCn Rg" w:hAnsi="Proxima Nova ExCn Rg"/>
          <w:sz w:val="28"/>
        </w:rPr>
        <w:t xml:space="preserve"> </w:t>
      </w:r>
      <w:r w:rsidRPr="000A4410">
        <w:rPr>
          <w:rFonts w:ascii="Proxima Nova ExCn Rg" w:hAnsi="Proxima Nova ExCn Rg"/>
          <w:sz w:val="28"/>
        </w:rPr>
        <w:t>в установленном порядке до момента официального опубликования таких изменений.</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4" w:name="_Ref418775016"/>
      <w:bookmarkStart w:id="25" w:name="_Toc443052699"/>
      <w:bookmarkStart w:id="26" w:name="_Toc424563912"/>
      <w:r w:rsidRPr="000A4410">
        <w:rPr>
          <w:rFonts w:ascii="Proxima Nova ExCn Rg" w:hAnsi="Proxima Nova ExCn Rg"/>
          <w:color w:val="auto"/>
          <w:sz w:val="28"/>
        </w:rPr>
        <w:t>Способы определения НМЦ и условия их применения</w:t>
      </w:r>
      <w:bookmarkEnd w:id="24"/>
      <w:bookmarkEnd w:id="25"/>
      <w:bookmarkEnd w:id="26"/>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НМЦ определяется следующими способами:</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0A4410">
        <w:rPr>
          <w:rFonts w:ascii="Proxima Nova ExCn Rg" w:hAnsi="Proxima Nova ExCn Rg"/>
          <w:sz w:val="28"/>
        </w:rPr>
        <w:t>метод сопоставимых рыночных цен (анализа рын</w:t>
      </w:r>
      <w:r w:rsidRPr="00DF53D8">
        <w:rPr>
          <w:rFonts w:ascii="Proxima Nova ExCn Rg" w:hAnsi="Proxima Nova ExCn Rg"/>
          <w:sz w:val="28"/>
          <w:szCs w:val="28"/>
        </w:rPr>
        <w:t>ка)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_Ref410253671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6</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F53D8">
        <w:rPr>
          <w:rFonts w:ascii="Proxima Nova ExCn Rg" w:hAnsi="Proxima Nova ExCn Rg"/>
          <w:sz w:val="28"/>
          <w:szCs w:val="28"/>
        </w:rPr>
        <w:lastRenderedPageBreak/>
        <w:t>нормативный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_Ref419568763 \w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7</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00C130B8" w:rsidRPr="00DF53D8">
        <w:rPr>
          <w:rFonts w:ascii="Proxima Nova ExCn Rg" w:hAnsi="Proxima Nova ExCn Rg"/>
          <w:sz w:val="28"/>
          <w:szCs w:val="28"/>
        </w:rPr>
        <w:t>;</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F53D8">
        <w:rPr>
          <w:rFonts w:ascii="Proxima Nova ExCn Rg" w:hAnsi="Proxima Nova ExCn Rg"/>
          <w:sz w:val="28"/>
          <w:szCs w:val="28"/>
        </w:rPr>
        <w:t>тарифный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_Ref410253725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8</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DF53D8">
        <w:rPr>
          <w:rFonts w:ascii="Proxima Nova ExCn Rg" w:hAnsi="Proxima Nova ExCn Rg"/>
          <w:sz w:val="28"/>
          <w:szCs w:val="28"/>
        </w:rPr>
        <w:t>проектно-сметный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_Ref410253745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9</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Pr="000A4410">
        <w:rPr>
          <w:rFonts w:ascii="Proxima Nova ExCn Rg" w:hAnsi="Proxima Nova ExCn Rg"/>
          <w:sz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согласно разделу </w:t>
      </w:r>
      <w:r w:rsidR="00446398">
        <w:fldChar w:fldCharType="begin"/>
      </w:r>
      <w:r w:rsidR="00446398">
        <w:instrText xml:space="preserve"> REF _Ref410253761 \r \h  \* MERGEFORMAT </w:instrText>
      </w:r>
      <w:r w:rsidR="00446398">
        <w:fldChar w:fldCharType="separate"/>
      </w:r>
      <w:r w:rsidR="00DF53D8" w:rsidRPr="00DF53D8">
        <w:rPr>
          <w:rFonts w:ascii="Proxima Nova ExCn Rg" w:hAnsi="Proxima Nova ExCn Rg"/>
          <w:sz w:val="28"/>
        </w:rPr>
        <w:t>10</w:t>
      </w:r>
      <w:r w:rsidR="00446398">
        <w:fldChar w:fldCharType="end"/>
      </w:r>
      <w:r w:rsidRPr="000A4410">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7" w:name="Par59"/>
      <w:bookmarkStart w:id="28" w:name="_Ref410253671"/>
      <w:bookmarkStart w:id="29" w:name="_Toc443052700"/>
      <w:bookmarkStart w:id="30" w:name="_Toc424563913"/>
      <w:bookmarkEnd w:id="27"/>
      <w:r w:rsidRPr="000A4410">
        <w:rPr>
          <w:rFonts w:ascii="Proxima Nova ExCn Rg" w:hAnsi="Proxima Nova ExCn Rg"/>
          <w:color w:val="auto"/>
          <w:sz w:val="28"/>
        </w:rPr>
        <w:t>Определение НМЦ методом сопоставимых рыночных цен (анализа рынка)</w:t>
      </w:r>
      <w:bookmarkEnd w:id="28"/>
      <w:bookmarkEnd w:id="29"/>
      <w:bookmarkEnd w:id="30"/>
    </w:p>
    <w:p w:rsidR="00F55A6F" w:rsidRPr="000A4410" w:rsidRDefault="00F55A6F" w:rsidP="00855F2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целях получения информации о рыночных ценах продукции в отношении требуемой продукции рекомендуется осуществить поиск с использованием, как минимум двух из указанных в п.п.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w:t>
      </w:r>
      <w:r w:rsidR="00446398">
        <w:fldChar w:fldCharType="begin"/>
      </w:r>
      <w:r w:rsidR="00446398">
        <w:instrText xml:space="preserve"> REF _Ref410257430 \r \h  \* MERGEFORMAT </w:instrText>
      </w:r>
      <w:r w:rsidR="00446398">
        <w:fldChar w:fldCharType="separate"/>
      </w:r>
      <w:r w:rsidR="00DF53D8" w:rsidRPr="00DF53D8">
        <w:rPr>
          <w:rFonts w:ascii="Proxima Nova ExCn Rg" w:hAnsi="Proxima Nova ExCn Rg"/>
          <w:sz w:val="28"/>
        </w:rPr>
        <w:t>6.2.10</w:t>
      </w:r>
      <w:r w:rsidR="00446398">
        <w:fldChar w:fldCharType="end"/>
      </w:r>
      <w:r w:rsidRPr="000A4410">
        <w:rPr>
          <w:rFonts w:ascii="Proxima Nova ExCn Rg" w:hAnsi="Proxima Nova ExCn Rg"/>
          <w:sz w:val="28"/>
        </w:rPr>
        <w:t>Рекомендаций источников, при этом одновременное использование источников, указанных в п.п. </w:t>
      </w:r>
      <w:r w:rsidR="00446398">
        <w:fldChar w:fldCharType="begin"/>
      </w:r>
      <w:r w:rsidR="00446398">
        <w:instrText xml:space="preserve"> REF _Ref420948552 \r \h  \* MERGEFORMAT </w:instrText>
      </w:r>
      <w:r w:rsidR="00446398">
        <w:fldChar w:fldCharType="separate"/>
      </w:r>
      <w:r w:rsidR="00DF53D8" w:rsidRPr="00DF53D8">
        <w:rPr>
          <w:rFonts w:ascii="Proxima Nova ExCn Rg" w:hAnsi="Proxima Nova ExCn Rg"/>
          <w:sz w:val="28"/>
        </w:rPr>
        <w:t>6.2.4</w:t>
      </w:r>
      <w:r w:rsidR="00446398">
        <w:fldChar w:fldCharType="end"/>
      </w:r>
      <w:r w:rsidRPr="000A4410">
        <w:rPr>
          <w:rFonts w:ascii="Proxima Nova ExCn Rg" w:hAnsi="Proxima Nova ExCn Rg"/>
          <w:sz w:val="28"/>
        </w:rPr>
        <w:t xml:space="preserve">, </w:t>
      </w:r>
      <w:r w:rsidR="00446398">
        <w:fldChar w:fldCharType="begin"/>
      </w:r>
      <w:r w:rsidR="00446398">
        <w:instrText xml:space="preserve"> REF _Ref420948554 \r \h  \* MERGEFORMAT </w:instrText>
      </w:r>
      <w:r w:rsidR="00446398">
        <w:fldChar w:fldCharType="separate"/>
      </w:r>
      <w:r w:rsidR="00DF53D8" w:rsidRPr="00DF53D8">
        <w:rPr>
          <w:rFonts w:ascii="Proxima Nova ExCn Rg" w:hAnsi="Proxima Nova ExCn Rg"/>
          <w:sz w:val="28"/>
        </w:rPr>
        <w:t>6.2.5</w:t>
      </w:r>
      <w:r w:rsidR="00446398">
        <w:fldChar w:fldCharType="end"/>
      </w:r>
      <w:r w:rsidRPr="004C6877">
        <w:rPr>
          <w:rFonts w:ascii="Proxima Nova ExCn Rg" w:hAnsi="Proxima Nova ExCn Rg"/>
          <w:sz w:val="28"/>
        </w:rPr>
        <w:t xml:space="preserve"> Рекомендаций, не допускается:</w:t>
      </w:r>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1" w:name="_Ref410257427"/>
      <w:r w:rsidRPr="004C6877">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bookmarkEnd w:id="31"/>
    </w:p>
    <w:p w:rsidR="00F55A6F" w:rsidRPr="004C6877" w:rsidRDefault="00F55A6F" w:rsidP="00855F2B">
      <w:pPr>
        <w:pStyle w:val="-3"/>
        <w:tabs>
          <w:tab w:val="clear" w:pos="851"/>
        </w:tabs>
        <w:spacing w:before="120" w:after="0" w:line="240" w:lineRule="auto"/>
        <w:ind w:left="1134" w:hanging="1134"/>
        <w:rPr>
          <w:rFonts w:ascii="Proxima Nova ExCn Rg" w:hAnsi="Proxima Nova ExCn Rg"/>
          <w:sz w:val="28"/>
        </w:rPr>
      </w:pPr>
      <w:bookmarkStart w:id="32" w:name="_Ref419545132"/>
      <w:r w:rsidRPr="004C6877">
        <w:rPr>
          <w:rFonts w:ascii="Proxima Nova ExCn Rg" w:hAnsi="Proxima Nova ExCn Rg"/>
          <w:sz w:val="28"/>
        </w:rPr>
        <w:t xml:space="preserve">разместить сообщение о заинтересованности в проведении открытой процедуры закупки 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4C6877">
          <w:rPr>
            <w:rFonts w:ascii="Proxima Nova ExCn Rg" w:hAnsi="Proxima Nova ExCn Rg"/>
            <w:sz w:val="28"/>
          </w:rPr>
          <w:t>www.rt-ci.ru</w:t>
        </w:r>
      </w:hyperlink>
      <w:r w:rsidRPr="004C6877">
        <w:rPr>
          <w:rFonts w:ascii="Proxima Nova ExCn Rg" w:hAnsi="Proxima Nova ExCn Rg"/>
          <w:sz w:val="28"/>
        </w:rPr>
        <w:t>;</w:t>
      </w:r>
      <w:bookmarkEnd w:id="32"/>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3" w:name="_Ref420948551"/>
      <w:bookmarkStart w:id="34" w:name="_Ref410288202"/>
      <w:r w:rsidRPr="004C6877">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3"/>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5" w:name="_Ref420948552"/>
      <w:r w:rsidRPr="004C6877">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5"/>
      <w:r w:rsidRPr="004C6877">
        <w:rPr>
          <w:rFonts w:ascii="Proxima Nova ExCn Rg" w:hAnsi="Proxima Nova ExCn Rg"/>
          <w:sz w:val="28"/>
        </w:rPr>
        <w:t>;</w:t>
      </w:r>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6" w:name="_Ref420948554"/>
      <w:r w:rsidRPr="004C6877">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fldChar w:fldCharType="begin"/>
      </w:r>
      <w:r w:rsidR="00446398">
        <w:instrText xml:space="preserve"> REF _Ref410255447 \r \h  \* MERGEFORMAT </w:instrText>
      </w:r>
      <w:r w:rsidR="00446398">
        <w:fldChar w:fldCharType="separate"/>
      </w:r>
      <w:r w:rsidR="00DF53D8" w:rsidRPr="00DF53D8">
        <w:rPr>
          <w:rFonts w:ascii="Proxima Nova ExCn Rg" w:hAnsi="Proxima Nova ExCn Rg"/>
          <w:sz w:val="28"/>
        </w:rPr>
        <w:t>3.1.3</w:t>
      </w:r>
      <w:r w:rsidR="00446398">
        <w:fldChar w:fldCharType="end"/>
      </w:r>
      <w:r w:rsidRPr="004C6877">
        <w:rPr>
          <w:rFonts w:ascii="Proxima Nova ExCn Rg" w:hAnsi="Proxima Nova ExCn Rg"/>
          <w:sz w:val="28"/>
        </w:rPr>
        <w:t xml:space="preserve"> Рекомендаций;</w:t>
      </w:r>
      <w:bookmarkEnd w:id="34"/>
      <w:bookmarkEnd w:id="36"/>
    </w:p>
    <w:p w:rsidR="00F55A6F" w:rsidRPr="004C6877" w:rsidRDefault="00F55A6F" w:rsidP="0096125B">
      <w:pPr>
        <w:pStyle w:val="-3"/>
        <w:tabs>
          <w:tab w:val="clear" w:pos="851"/>
        </w:tabs>
        <w:spacing w:before="120" w:after="0" w:line="240" w:lineRule="auto"/>
        <w:ind w:left="1134" w:hanging="1134"/>
        <w:rPr>
          <w:rFonts w:ascii="Proxima Nova ExCn Rg" w:hAnsi="Proxima Nova ExCn Rg"/>
          <w:sz w:val="28"/>
        </w:rPr>
      </w:pPr>
      <w:bookmarkStart w:id="37" w:name="_Ref420948557"/>
      <w:r w:rsidRPr="004C6877">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7"/>
    </w:p>
    <w:p w:rsidR="00F55A6F" w:rsidRPr="004C6877" w:rsidRDefault="00F55A6F" w:rsidP="00F102CC">
      <w:pPr>
        <w:pStyle w:val="5"/>
        <w:numPr>
          <w:ilvl w:val="3"/>
          <w:numId w:val="9"/>
        </w:numPr>
        <w:tabs>
          <w:tab w:val="left" w:pos="1701"/>
        </w:tabs>
        <w:ind w:left="1701" w:hanging="567"/>
        <w:outlineLvl w:val="9"/>
      </w:pPr>
      <w:r w:rsidRPr="004C6877">
        <w:lastRenderedPageBreak/>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rsidR="00F55A6F" w:rsidRPr="004C6877" w:rsidRDefault="00F55A6F" w:rsidP="00F102CC">
      <w:pPr>
        <w:pStyle w:val="5"/>
        <w:numPr>
          <w:ilvl w:val="3"/>
          <w:numId w:val="9"/>
        </w:numPr>
        <w:tabs>
          <w:tab w:val="left" w:pos="1701"/>
        </w:tabs>
        <w:ind w:left="1701" w:hanging="567"/>
        <w:outlineLvl w:val="9"/>
      </w:pPr>
      <w:r w:rsidRPr="004C6877">
        <w:t>информация о котировках на российских и иностранных биржах;</w:t>
      </w:r>
    </w:p>
    <w:p w:rsidR="00F55A6F" w:rsidRPr="004C6877" w:rsidRDefault="00F55A6F" w:rsidP="00F102CC">
      <w:pPr>
        <w:pStyle w:val="5"/>
        <w:numPr>
          <w:ilvl w:val="3"/>
          <w:numId w:val="9"/>
        </w:numPr>
        <w:tabs>
          <w:tab w:val="left" w:pos="1701"/>
        </w:tabs>
        <w:ind w:left="1701" w:hanging="567"/>
        <w:outlineLvl w:val="9"/>
      </w:pPr>
      <w:r w:rsidRPr="004C6877">
        <w:t>информация о ценах на продукцию на ЭТП;</w:t>
      </w:r>
    </w:p>
    <w:p w:rsidR="00F55A6F" w:rsidRPr="004C6877" w:rsidRDefault="00F55A6F" w:rsidP="00F102CC">
      <w:pPr>
        <w:pStyle w:val="5"/>
        <w:numPr>
          <w:ilvl w:val="3"/>
          <w:numId w:val="9"/>
        </w:numPr>
        <w:tabs>
          <w:tab w:val="left" w:pos="1701"/>
        </w:tabs>
        <w:ind w:left="1701" w:hanging="567"/>
        <w:outlineLvl w:val="9"/>
      </w:pPr>
      <w:r w:rsidRPr="004C6877">
        <w:t>данные государственной статистической отчетности о ценах продукции.</w:t>
      </w:r>
    </w:p>
    <w:p w:rsidR="00F55A6F" w:rsidRPr="004C6877" w:rsidRDefault="00F55A6F" w:rsidP="0096125B">
      <w:pPr>
        <w:pStyle w:val="-3"/>
        <w:tabs>
          <w:tab w:val="clear" w:pos="851"/>
        </w:tabs>
        <w:spacing w:before="120" w:after="0" w:line="240" w:lineRule="auto"/>
        <w:ind w:left="1134" w:hanging="1134"/>
        <w:rPr>
          <w:rFonts w:ascii="Proxima Nova ExCn Rg" w:hAnsi="Proxima Nova ExCn Rg"/>
          <w:sz w:val="28"/>
        </w:rPr>
      </w:pPr>
      <w:bookmarkStart w:id="38" w:name="_Ref420948562"/>
      <w:r w:rsidRPr="004C6877">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8"/>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64"/>
      <w:r w:rsidRPr="004C6877">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39"/>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20948566"/>
      <w:r w:rsidRPr="004C6877">
        <w:rPr>
          <w:rFonts w:ascii="Proxima Nova ExCn Rg" w:hAnsi="Proxima Nova ExCn Rg"/>
          <w:sz w:val="28"/>
        </w:rPr>
        <w:t>при возможности, использовать информацию информационно-ценовых агентств;</w:t>
      </w:r>
      <w:bookmarkEnd w:id="40"/>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41" w:name="_Ref410257430"/>
      <w:r w:rsidRPr="004C6877">
        <w:rPr>
          <w:rFonts w:ascii="Proxima Nova ExCn Rg" w:hAnsi="Proxima Nova ExCn Rg"/>
          <w:sz w:val="28"/>
        </w:rPr>
        <w:t>использовать иные источники информации, в том числе общедоступные результаты изучения рынка.</w:t>
      </w:r>
      <w:bookmarkEnd w:id="41"/>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При направлении согласно п.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Не рекомендуется осуществлять запрос согласно п.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 xml:space="preserve"> Рекомендаций и / или принимать во внимание договоры/контракты согласно п. </w:t>
      </w:r>
      <w:r w:rsidR="00446398">
        <w:fldChar w:fldCharType="begin"/>
      </w:r>
      <w:r w:rsidR="00446398">
        <w:instrText xml:space="preserve"> REF _Ref410288202 \r \h  \* MERGEFORMAT </w:instrText>
      </w:r>
      <w:r w:rsidR="00446398">
        <w:fldChar w:fldCharType="separate"/>
      </w:r>
      <w:r w:rsidR="00DF53D8" w:rsidRPr="00DF53D8">
        <w:rPr>
          <w:rFonts w:ascii="Proxima Nova ExCn Rg" w:hAnsi="Proxima Nova ExCn Rg"/>
          <w:sz w:val="28"/>
        </w:rPr>
        <w:t>6.2.3</w:t>
      </w:r>
      <w:r w:rsidR="00446398">
        <w:fldChar w:fldCharType="end"/>
      </w:r>
      <w:r w:rsidRPr="004C6877">
        <w:rPr>
          <w:rFonts w:ascii="Proxima Nova ExCn Rg" w:hAnsi="Proxima Nova ExCn Rg"/>
          <w:sz w:val="28"/>
        </w:rPr>
        <w:t xml:space="preserve"> Рекомендаций, в отношении:</w:t>
      </w:r>
    </w:p>
    <w:p w:rsidR="00F55A6F" w:rsidRPr="004C6877" w:rsidRDefault="00F55A6F" w:rsidP="00F102CC">
      <w:pPr>
        <w:pStyle w:val="5"/>
        <w:numPr>
          <w:ilvl w:val="3"/>
          <w:numId w:val="10"/>
        </w:numPr>
        <w:tabs>
          <w:tab w:val="left" w:pos="1701"/>
        </w:tabs>
        <w:ind w:left="1701" w:hanging="567"/>
        <w:outlineLvl w:val="9"/>
      </w:pPr>
      <w:r w:rsidRPr="004C6877">
        <w:t>лиц, включенных в реестр недобросовестных поставщиков согласно Закону 223-ФЗ и / или Закону 44-ФЗ;</w:t>
      </w:r>
    </w:p>
    <w:p w:rsidR="00F55A6F" w:rsidRPr="000A4410" w:rsidRDefault="00F55A6F" w:rsidP="00F102CC">
      <w:pPr>
        <w:pStyle w:val="5"/>
        <w:numPr>
          <w:ilvl w:val="3"/>
          <w:numId w:val="10"/>
        </w:numPr>
        <w:tabs>
          <w:tab w:val="left" w:pos="1701"/>
        </w:tabs>
        <w:ind w:left="1701" w:hanging="567"/>
        <w:outlineLvl w:val="9"/>
      </w:pPr>
      <w:r w:rsidRPr="004C6877">
        <w:t xml:space="preserve">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w:t>
      </w:r>
      <w:r w:rsidRPr="000A4410">
        <w:t>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rsidR="00F55A6F" w:rsidRPr="000A4410" w:rsidRDefault="002A2580" w:rsidP="002A2580">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Запросы о предоставлении информации о рыночных ценах продукции, направляемые согласно п.</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0A4410">
        <w:rPr>
          <w:rFonts w:ascii="Proxima Nova ExCn Rg" w:hAnsi="Proxima Nova ExCn Rg"/>
          <w:sz w:val="28"/>
        </w:rPr>
        <w:t xml:space="preserve"> Рекомендаций, и сообщение </w:t>
      </w:r>
      <w:r w:rsidR="00F55A6F" w:rsidRPr="000A4410">
        <w:rPr>
          <w:rFonts w:ascii="Proxima Nova ExCn Rg" w:hAnsi="Proxima Nova ExCn Rg"/>
          <w:sz w:val="28"/>
        </w:rPr>
        <w:t>о заинтересованности, размещаемое согласно п. </w:t>
      </w:r>
      <w:r w:rsidR="00446398">
        <w:fldChar w:fldCharType="begin"/>
      </w:r>
      <w:r w:rsidR="00446398">
        <w:instrText xml:space="preserve"> REF _Ref419545132 \r \h  \* MERGEFORMAT </w:instrText>
      </w:r>
      <w:r w:rsidR="00446398">
        <w:fldChar w:fldCharType="separate"/>
      </w:r>
      <w:r w:rsidR="00DF53D8" w:rsidRPr="00DF53D8">
        <w:rPr>
          <w:rFonts w:ascii="Proxima Nova ExCn Rg" w:hAnsi="Proxima Nova ExCn Rg"/>
          <w:sz w:val="28"/>
        </w:rPr>
        <w:t>6.2.2</w:t>
      </w:r>
      <w:r w:rsidR="00446398">
        <w:fldChar w:fldCharType="end"/>
      </w:r>
      <w:r w:rsidR="00F55A6F" w:rsidRPr="000A4410">
        <w:rPr>
          <w:rFonts w:ascii="Proxima Nova ExCn Rg" w:hAnsi="Proxima Nova ExCn Rg"/>
          <w:sz w:val="28"/>
        </w:rPr>
        <w:t xml:space="preserve"> Рекомендаций, должны содержать:</w:t>
      </w:r>
    </w:p>
    <w:p w:rsidR="00F55A6F" w:rsidRPr="000A4410" w:rsidRDefault="00F55A6F" w:rsidP="00F102CC">
      <w:pPr>
        <w:pStyle w:val="5"/>
        <w:numPr>
          <w:ilvl w:val="3"/>
          <w:numId w:val="11"/>
        </w:numPr>
        <w:tabs>
          <w:tab w:val="left" w:pos="1701"/>
        </w:tabs>
        <w:ind w:left="1701" w:hanging="567"/>
        <w:outlineLvl w:val="9"/>
      </w:pPr>
      <w:r w:rsidRPr="000A4410">
        <w:t>требования к закупаемой продукции;</w:t>
      </w:r>
    </w:p>
    <w:p w:rsidR="00F55A6F" w:rsidRPr="000A4410" w:rsidRDefault="00F55A6F" w:rsidP="00F102CC">
      <w:pPr>
        <w:pStyle w:val="5"/>
        <w:numPr>
          <w:ilvl w:val="3"/>
          <w:numId w:val="11"/>
        </w:numPr>
        <w:tabs>
          <w:tab w:val="left" w:pos="1701"/>
        </w:tabs>
        <w:ind w:left="1701" w:hanging="567"/>
        <w:outlineLvl w:val="9"/>
      </w:pPr>
      <w:r w:rsidRPr="000A4410">
        <w:t>требования по месту, срокам (графику) поставки, условия оплаты продукции;</w:t>
      </w:r>
    </w:p>
    <w:p w:rsidR="00F55A6F" w:rsidRPr="000A4410" w:rsidRDefault="00F55A6F" w:rsidP="00F102CC">
      <w:pPr>
        <w:pStyle w:val="5"/>
        <w:numPr>
          <w:ilvl w:val="3"/>
          <w:numId w:val="11"/>
        </w:numPr>
        <w:tabs>
          <w:tab w:val="left" w:pos="1701"/>
        </w:tabs>
        <w:ind w:left="1701" w:hanging="567"/>
        <w:outlineLvl w:val="9"/>
      </w:pPr>
      <w:r w:rsidRPr="000A4410">
        <w:lastRenderedPageBreak/>
        <w:t>сроки и формат предоставления поставщиками в адрес заказчика информации о цене на продукцию;</w:t>
      </w:r>
    </w:p>
    <w:p w:rsidR="00F55A6F" w:rsidRPr="000A4410" w:rsidRDefault="00F55A6F" w:rsidP="00F102CC">
      <w:pPr>
        <w:pStyle w:val="5"/>
        <w:numPr>
          <w:ilvl w:val="3"/>
          <w:numId w:val="11"/>
        </w:numPr>
        <w:tabs>
          <w:tab w:val="left" w:pos="1701"/>
        </w:tabs>
        <w:ind w:left="1701" w:hanging="567"/>
        <w:outlineLvl w:val="9"/>
      </w:pPr>
      <w:r w:rsidRPr="000A4410">
        <w:t>указание, что проведение данной процедуры сбора информации не влечет за собой возникновение каких-либо обязательств заказчика и поставщика.</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Не рекомендуется использовать для расчета НМЦ информацию:</w:t>
      </w:r>
    </w:p>
    <w:p w:rsidR="00F55A6F" w:rsidRPr="000A4410" w:rsidRDefault="00F55A6F" w:rsidP="00F102CC">
      <w:pPr>
        <w:pStyle w:val="5"/>
        <w:numPr>
          <w:ilvl w:val="3"/>
          <w:numId w:val="12"/>
        </w:numPr>
        <w:tabs>
          <w:tab w:val="left" w:pos="1701"/>
        </w:tabs>
        <w:ind w:left="1701" w:hanging="567"/>
        <w:outlineLvl w:val="9"/>
      </w:pPr>
      <w:r w:rsidRPr="000A4410">
        <w:t>представленную лицами, сведения о которых включены в реестр недобросовестных поставщиков согласно Закону 223-ФЗ и / или Закону 44-ФЗ;</w:t>
      </w:r>
    </w:p>
    <w:p w:rsidR="00F55A6F" w:rsidRPr="000A4410" w:rsidRDefault="00F55A6F" w:rsidP="00F102CC">
      <w:pPr>
        <w:pStyle w:val="5"/>
        <w:numPr>
          <w:ilvl w:val="3"/>
          <w:numId w:val="12"/>
        </w:numPr>
        <w:tabs>
          <w:tab w:val="left" w:pos="1701"/>
        </w:tabs>
        <w:ind w:left="1701" w:hanging="567"/>
        <w:outlineLvl w:val="9"/>
      </w:pPr>
      <w:r w:rsidRPr="000A4410">
        <w:t>полученную из анонимных источников;</w:t>
      </w:r>
    </w:p>
    <w:p w:rsidR="00F55A6F" w:rsidRPr="000A4410" w:rsidRDefault="00F55A6F" w:rsidP="00F102CC">
      <w:pPr>
        <w:pStyle w:val="5"/>
        <w:numPr>
          <w:ilvl w:val="3"/>
          <w:numId w:val="12"/>
        </w:numPr>
        <w:tabs>
          <w:tab w:val="left" w:pos="1701"/>
        </w:tabs>
        <w:ind w:left="1701" w:hanging="567"/>
        <w:outlineLvl w:val="9"/>
      </w:pPr>
      <w:r w:rsidRPr="000A4410">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bookmarkStart w:id="42" w:name="_Ref410258966"/>
      <w:r w:rsidRPr="000A4410">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Pr>
          <w:rFonts w:ascii="Proxima Nova ExCn Rg" w:hAnsi="Proxima Nova ExCn Rg"/>
          <w:sz w:val="28"/>
          <w:szCs w:val="28"/>
        </w:rPr>
        <w:t xml:space="preserve">рекомендуется </w:t>
      </w:r>
      <w:r w:rsidRPr="00DD32EB">
        <w:rPr>
          <w:rFonts w:ascii="Proxima Nova ExCn Rg" w:hAnsi="Proxima Nova ExCn Rg"/>
          <w:sz w:val="28"/>
          <w:szCs w:val="28"/>
        </w:rPr>
        <w:t>приводит</w:t>
      </w:r>
      <w:r w:rsidR="00B02E63">
        <w:rPr>
          <w:rFonts w:ascii="Proxima Nova ExCn Rg" w:hAnsi="Proxima Nova ExCn Rg"/>
          <w:sz w:val="28"/>
          <w:szCs w:val="28"/>
        </w:rPr>
        <w:t>ь</w:t>
      </w:r>
      <w:r w:rsidRPr="000A4410">
        <w:rPr>
          <w:rFonts w:ascii="Proxima Nova ExCn Rg" w:hAnsi="Proxima Nova ExCn Rg"/>
          <w:sz w:val="28"/>
        </w:rPr>
        <w:t xml:space="preserve"> к текущему уровню цен в порядке, </w:t>
      </w:r>
      <w:r w:rsidRPr="00B37611">
        <w:rPr>
          <w:rFonts w:ascii="Proxima Nova ExCn Rg" w:hAnsi="Proxima Nova ExCn Rg"/>
          <w:sz w:val="28"/>
          <w:szCs w:val="28"/>
        </w:rPr>
        <w:t>предусмотренном п. </w:t>
      </w:r>
      <w:r w:rsidR="00446398">
        <w:fldChar w:fldCharType="begin"/>
      </w:r>
      <w:r w:rsidR="00446398">
        <w:instrText xml:space="preserve"> REF _Ref410257957 \r \h  \* MERGEFORMAT </w:instrText>
      </w:r>
      <w:r w:rsidR="00446398">
        <w:fldChar w:fldCharType="separate"/>
      </w:r>
      <w:r w:rsidR="00DF53D8" w:rsidRPr="00DF53D8">
        <w:rPr>
          <w:rFonts w:ascii="Proxima Nova ExCn Rg" w:hAnsi="Proxima Nova ExCn Rg"/>
          <w:sz w:val="28"/>
          <w:szCs w:val="28"/>
        </w:rPr>
        <w:t>6.8</w:t>
      </w:r>
      <w:r w:rsidR="00446398">
        <w:fldChar w:fldCharType="end"/>
      </w:r>
      <w:r w:rsidRPr="00B37611">
        <w:rPr>
          <w:rFonts w:ascii="Proxima Nova ExCn Rg" w:hAnsi="Proxima Nova ExCn Rg"/>
          <w:sz w:val="28"/>
          <w:szCs w:val="28"/>
        </w:rPr>
        <w:t xml:space="preserve"> Рекомендаций</w:t>
      </w:r>
      <w:r w:rsidRPr="000A4410">
        <w:rPr>
          <w:rFonts w:ascii="Proxima Nova ExCn Rg" w:hAnsi="Proxima Nova ExCn Rg"/>
          <w:sz w:val="28"/>
        </w:rPr>
        <w:t xml:space="preserve">. Обоснование и порядок такого пересчета приводится в </w:t>
      </w:r>
      <w:r w:rsidR="00B02E63">
        <w:rPr>
          <w:rFonts w:ascii="Proxima Nova ExCn Rg" w:hAnsi="Proxima Nova ExCn Rg"/>
          <w:sz w:val="28"/>
          <w:szCs w:val="28"/>
        </w:rPr>
        <w:t>П</w:t>
      </w:r>
      <w:r w:rsidR="00B02E63" w:rsidRPr="00DD32EB">
        <w:rPr>
          <w:rFonts w:ascii="Proxima Nova ExCn Rg" w:hAnsi="Proxima Nova ExCn Rg"/>
          <w:sz w:val="28"/>
          <w:szCs w:val="28"/>
        </w:rPr>
        <w:t>ояснительной</w:t>
      </w:r>
      <w:r w:rsidR="004256C2" w:rsidRPr="004256C2">
        <w:rPr>
          <w:rFonts w:ascii="Proxima Nova ExCn Rg" w:hAnsi="Proxima Nova ExCn Rg"/>
          <w:sz w:val="28"/>
          <w:szCs w:val="28"/>
        </w:rPr>
        <w:t xml:space="preserve"> </w:t>
      </w:r>
      <w:r w:rsidRPr="000A4410">
        <w:rPr>
          <w:rFonts w:ascii="Proxima Nova ExCn Rg" w:hAnsi="Proxima Nova ExCn Rg"/>
          <w:sz w:val="28"/>
        </w:rPr>
        <w:t>записке.</w:t>
      </w:r>
      <w:bookmarkEnd w:id="42"/>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bookmarkStart w:id="43" w:name="_Ref410257957"/>
      <w:r w:rsidRPr="000A4410">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0A4410">
        <w:rPr>
          <w:rFonts w:ascii="Proxima Nova ExCn Rg" w:hAnsi="Proxima Nova ExCn Rg"/>
          <w:sz w:val="28"/>
          <w:vertAlign w:val="superscript"/>
        </w:rPr>
        <w:footnoteReference w:id="5"/>
      </w:r>
      <w:bookmarkEnd w:id="43"/>
      <w:r w:rsidRPr="000A4410">
        <w:rPr>
          <w:rFonts w:ascii="Proxima Nova ExCn Rg" w:hAnsi="Proxima Nova ExCn Rg"/>
          <w:sz w:val="28"/>
        </w:rPr>
        <w:t>.</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44" w:name="_Ref442883114"/>
      <w:bookmarkStart w:id="45" w:name="_Ref420957214"/>
      <w:r w:rsidRPr="000A4410">
        <w:rPr>
          <w:rFonts w:ascii="Proxima Nova ExCn Rg" w:hAnsi="Proxima Nova ExCn Rg"/>
          <w:sz w:val="28"/>
        </w:rPr>
        <w:t>Полученные значения цен проверяются с целью исключения случаев завышения или занижения НМЦ. Значения цен 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4"/>
      <w:r w:rsidR="006302E2" w:rsidRPr="006302E2">
        <w:rPr>
          <w:rFonts w:ascii="Proxima Nova ExCn Rg" w:hAnsi="Proxima Nova ExCn Rg"/>
        </w:rPr>
        <w:t xml:space="preserve"> </w:t>
      </w:r>
      <w:r w:rsidR="00DD366B" w:rsidRPr="00950A67">
        <w:rPr>
          <w:rFonts w:ascii="Proxima Nova ExCn Rg" w:hAnsi="Proxima Nova ExCn Rg" w:cs="Arial"/>
          <w:sz w:val="28"/>
          <w:szCs w:val="28"/>
        </w:rPr>
        <w:t xml:space="preserve">Значением цены при расчете </w:t>
      </w:r>
      <w:r w:rsidR="0033041B" w:rsidRPr="00950A67">
        <w:rPr>
          <w:rFonts w:ascii="Proxima Nova ExCn Rg" w:hAnsi="Proxima Nova ExCn Rg" w:cs="Arial"/>
          <w:sz w:val="28"/>
          <w:szCs w:val="28"/>
        </w:rPr>
        <w:t xml:space="preserve">НМЦ </w:t>
      </w:r>
      <w:r w:rsidR="00DD366B" w:rsidRPr="00950A67">
        <w:rPr>
          <w:rFonts w:ascii="Proxima Nova ExCn Rg" w:hAnsi="Proxima Nova ExCn Rg" w:cs="Arial"/>
          <w:sz w:val="28"/>
          <w:szCs w:val="28"/>
        </w:rPr>
        <w:t xml:space="preserve">закупки в отношении нескольких наименований </w:t>
      </w:r>
      <w:r w:rsidR="008361A7" w:rsidRPr="00950A67">
        <w:rPr>
          <w:rFonts w:ascii="Proxima Nova ExCn Rg" w:hAnsi="Proxima Nova ExCn Rg" w:cs="Arial"/>
          <w:sz w:val="28"/>
          <w:szCs w:val="28"/>
        </w:rPr>
        <w:t>продукции</w:t>
      </w:r>
      <w:r w:rsidR="00DD366B" w:rsidRPr="00950A67">
        <w:rPr>
          <w:rFonts w:ascii="Proxima Nova ExCn Rg" w:hAnsi="Proxima Nova ExCn Rg" w:cs="Arial"/>
          <w:sz w:val="28"/>
          <w:szCs w:val="28"/>
        </w:rPr>
        <w:t xml:space="preserve"> является общая итоговая стоимость </w:t>
      </w:r>
      <w:r w:rsidR="008361A7" w:rsidRPr="00950A67">
        <w:rPr>
          <w:rFonts w:ascii="Proxima Nova ExCn Rg" w:hAnsi="Proxima Nova ExCn Rg" w:cs="Arial"/>
          <w:sz w:val="28"/>
          <w:szCs w:val="28"/>
        </w:rPr>
        <w:t>продукции</w:t>
      </w:r>
      <w:r w:rsidR="00DD366B" w:rsidRPr="00950A67">
        <w:rPr>
          <w:rFonts w:ascii="Proxima Nova ExCn Rg" w:hAnsi="Proxima Nova ExCn Rg" w:cs="Arial"/>
          <w:sz w:val="28"/>
          <w:szCs w:val="28"/>
        </w:rPr>
        <w:t>, полученная в результате поиска ценовых значений</w:t>
      </w:r>
      <w:r w:rsidR="0033041B">
        <w:rPr>
          <w:rStyle w:val="afa"/>
          <w:rFonts w:ascii="Proxima Nova ExCn Rg" w:hAnsi="Proxima Nova ExCn Rg"/>
          <w:sz w:val="30"/>
          <w:szCs w:val="30"/>
        </w:rPr>
        <w:footnoteReference w:id="6"/>
      </w:r>
      <w:r w:rsidR="00DD366B" w:rsidRPr="000301B4">
        <w:rPr>
          <w:rFonts w:ascii="Proxima Nova ExCn Rg" w:hAnsi="Proxima Nova ExCn Rg" w:cs="Arial"/>
          <w:sz w:val="30"/>
          <w:szCs w:val="30"/>
        </w:rPr>
        <w:t>.</w:t>
      </w:r>
    </w:p>
    <w:p w:rsidR="00F55A6F" w:rsidRPr="000A4410" w:rsidRDefault="003764B4" w:rsidP="00DD32EB">
      <w:pPr>
        <w:pStyle w:val="20"/>
        <w:tabs>
          <w:tab w:val="clear" w:pos="851"/>
        </w:tabs>
        <w:spacing w:before="120" w:after="0" w:line="240" w:lineRule="auto"/>
        <w:ind w:left="1134" w:hanging="1134"/>
        <w:rPr>
          <w:rFonts w:ascii="Proxima Nova ExCn Rg" w:hAnsi="Proxima Nova ExCn Rg"/>
          <w:sz w:val="28"/>
        </w:rPr>
      </w:pPr>
      <w:bookmarkStart w:id="46" w:name="_Ref443475093"/>
      <w:r w:rsidRPr="000A4410">
        <w:rPr>
          <w:rFonts w:ascii="Proxima Nova ExCn Rg" w:hAnsi="Proxima Nova ExCn Rg"/>
          <w:sz w:val="28"/>
        </w:rPr>
        <w:t xml:space="preserve">В случае выявления значений цен, которые отличаются более чем на 33% от средней арифметической величины полученных значений цен, Исполнитель расчета </w:t>
      </w:r>
      <w:r w:rsidRPr="00DD32EB">
        <w:rPr>
          <w:rFonts w:ascii="Proxima Nova ExCn Rg" w:hAnsi="Proxima Nova ExCn Rg"/>
          <w:sz w:val="28"/>
          <w:szCs w:val="28"/>
        </w:rPr>
        <w:t xml:space="preserve">исключает из расчета значение цены, имеющее наибольшее отклонение от средней арифметической величины </w:t>
      </w:r>
      <w:r w:rsidRPr="00DD32EB">
        <w:rPr>
          <w:rFonts w:ascii="Proxima Nova ExCn Rg" w:hAnsi="Proxima Nova ExCn Rg"/>
          <w:sz w:val="28"/>
          <w:szCs w:val="28"/>
        </w:rPr>
        <w:lastRenderedPageBreak/>
        <w:t>полученных цен и осуществляет повторный расчет НМЦ, включая проверку оставшихся предложений в порядке, предусмотренном п.</w:t>
      </w:r>
      <w:r w:rsidR="004C6877">
        <w:rPr>
          <w:rFonts w:ascii="Proxima Nova ExCn Rg" w:hAnsi="Proxima Nova ExCn Rg"/>
          <w:sz w:val="28"/>
          <w:szCs w:val="28"/>
        </w:rPr>
        <w:t> </w:t>
      </w:r>
      <w:r w:rsidR="00585937">
        <w:rPr>
          <w:rFonts w:ascii="Proxima Nova ExCn Rg" w:hAnsi="Proxima Nova ExCn Rg"/>
          <w:sz w:val="28"/>
          <w:szCs w:val="28"/>
          <w:lang w:val="en-US"/>
        </w:rPr>
        <w:fldChar w:fldCharType="begin"/>
      </w:r>
      <w:r>
        <w:rPr>
          <w:rFonts w:ascii="Proxima Nova ExCn Rg" w:hAnsi="Proxima Nova ExCn Rg"/>
          <w:sz w:val="28"/>
          <w:szCs w:val="28"/>
          <w:lang w:val="en-US"/>
        </w:rPr>
        <w:instrText>REF</w:instrText>
      </w:r>
      <w:r w:rsidRPr="00DD32EB">
        <w:rPr>
          <w:rFonts w:ascii="Proxima Nova ExCn Rg" w:hAnsi="Proxima Nova ExCn Rg"/>
          <w:sz w:val="28"/>
          <w:szCs w:val="28"/>
        </w:rPr>
        <w:instrText xml:space="preserve"> _</w:instrText>
      </w:r>
      <w:r>
        <w:rPr>
          <w:rFonts w:ascii="Proxima Nova ExCn Rg" w:hAnsi="Proxima Nova ExCn Rg"/>
          <w:sz w:val="28"/>
          <w:szCs w:val="28"/>
          <w:lang w:val="en-US"/>
        </w:rPr>
        <w:instrText>Ref</w:instrText>
      </w:r>
      <w:r w:rsidRPr="00DD32EB">
        <w:rPr>
          <w:rFonts w:ascii="Proxima Nova ExCn Rg" w:hAnsi="Proxima Nova ExCn Rg"/>
          <w:sz w:val="28"/>
          <w:szCs w:val="28"/>
        </w:rPr>
        <w:instrText>442883114 \</w:instrText>
      </w:r>
      <w:r>
        <w:rPr>
          <w:rFonts w:ascii="Proxima Nova ExCn Rg" w:hAnsi="Proxima Nova ExCn Rg"/>
          <w:sz w:val="28"/>
          <w:szCs w:val="28"/>
          <w:lang w:val="en-US"/>
        </w:rPr>
        <w:instrText>r</w:instrText>
      </w:r>
      <w:r w:rsidRPr="00DD32EB">
        <w:rPr>
          <w:rFonts w:ascii="Proxima Nova ExCn Rg" w:hAnsi="Proxima Nova ExCn Rg"/>
          <w:sz w:val="28"/>
          <w:szCs w:val="28"/>
        </w:rPr>
        <w:instrText xml:space="preserve"> \</w:instrText>
      </w:r>
      <w:r>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sidRPr="00DF53D8">
        <w:rPr>
          <w:rFonts w:ascii="Proxima Nova ExCn Rg" w:hAnsi="Proxima Nova ExCn Rg"/>
          <w:sz w:val="28"/>
          <w:szCs w:val="28"/>
        </w:rPr>
        <w:t>6.10</w:t>
      </w:r>
      <w:r w:rsidR="00585937">
        <w:rPr>
          <w:rFonts w:ascii="Proxima Nova ExCn Rg" w:hAnsi="Proxima Nova ExCn Rg"/>
          <w:sz w:val="28"/>
          <w:szCs w:val="28"/>
          <w:lang w:val="en-US"/>
        </w:rPr>
        <w:fldChar w:fldCharType="end"/>
      </w:r>
      <w:r w:rsidRPr="000A4410">
        <w:rPr>
          <w:rFonts w:ascii="Proxima Nova ExCn Rg" w:hAnsi="Proxima Nova ExCn Rg"/>
          <w:sz w:val="28"/>
          <w:szCs w:val="28"/>
        </w:rPr>
        <w:t xml:space="preserve"> Рекомендаций. </w:t>
      </w:r>
      <w:r w:rsidRPr="00DD32EB">
        <w:rPr>
          <w:rFonts w:ascii="Proxima Nova ExCn Rg" w:hAnsi="Proxima Nova ExCn Rg"/>
          <w:sz w:val="28"/>
          <w:szCs w:val="28"/>
        </w:rPr>
        <w:t>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продукции от разных поставщиков, то Исполнитель расчета в целях повторного расчета НМЦ осуществляет</w:t>
      </w:r>
      <w:r w:rsidRPr="000A4410">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D32EB">
        <w:rPr>
          <w:rFonts w:ascii="Proxima Nova ExCn Rg" w:hAnsi="Proxima Nova ExCn Rg"/>
          <w:sz w:val="28"/>
          <w:szCs w:val="28"/>
        </w:rPr>
        <w:t xml:space="preserve">после дополнительного поиска </w:t>
      </w:r>
      <w:r w:rsidRPr="000A4410">
        <w:rPr>
          <w:rFonts w:ascii="Proxima Nova ExCn Rg" w:hAnsi="Proxima Nova ExCn Rg"/>
          <w:sz w:val="28"/>
        </w:rPr>
        <w:t>проверяются в порядке, установленном в п.</w:t>
      </w:r>
      <w:r w:rsidR="004C6877">
        <w:rPr>
          <w:rFonts w:ascii="Proxima Nova ExCn Rg" w:hAnsi="Proxima Nova ExCn Rg"/>
          <w:sz w:val="28"/>
        </w:rPr>
        <w:t> </w:t>
      </w:r>
      <w:r w:rsidR="00585937">
        <w:rPr>
          <w:rFonts w:ascii="Proxima Nova ExCn Rg" w:hAnsi="Proxima Nova ExCn Rg"/>
          <w:sz w:val="28"/>
          <w:szCs w:val="28"/>
          <w:lang w:val="en-US"/>
        </w:rPr>
        <w:fldChar w:fldCharType="begin"/>
      </w:r>
      <w:r>
        <w:rPr>
          <w:rFonts w:ascii="Proxima Nova ExCn Rg" w:hAnsi="Proxima Nova ExCn Rg"/>
          <w:sz w:val="28"/>
          <w:szCs w:val="28"/>
          <w:lang w:val="en-US"/>
        </w:rPr>
        <w:instrText>REF</w:instrText>
      </w:r>
      <w:r w:rsidRPr="00DD32EB">
        <w:rPr>
          <w:rFonts w:ascii="Proxima Nova ExCn Rg" w:hAnsi="Proxima Nova ExCn Rg"/>
          <w:sz w:val="28"/>
          <w:szCs w:val="28"/>
        </w:rPr>
        <w:instrText xml:space="preserve"> _</w:instrText>
      </w:r>
      <w:r>
        <w:rPr>
          <w:rFonts w:ascii="Proxima Nova ExCn Rg" w:hAnsi="Proxima Nova ExCn Rg"/>
          <w:sz w:val="28"/>
          <w:szCs w:val="28"/>
          <w:lang w:val="en-US"/>
        </w:rPr>
        <w:instrText>Ref</w:instrText>
      </w:r>
      <w:r w:rsidRPr="00DD32EB">
        <w:rPr>
          <w:rFonts w:ascii="Proxima Nova ExCn Rg" w:hAnsi="Proxima Nova ExCn Rg"/>
          <w:sz w:val="28"/>
          <w:szCs w:val="28"/>
        </w:rPr>
        <w:instrText>442883114 \</w:instrText>
      </w:r>
      <w:r>
        <w:rPr>
          <w:rFonts w:ascii="Proxima Nova ExCn Rg" w:hAnsi="Proxima Nova ExCn Rg"/>
          <w:sz w:val="28"/>
          <w:szCs w:val="28"/>
          <w:lang w:val="en-US"/>
        </w:rPr>
        <w:instrText>r</w:instrText>
      </w:r>
      <w:r w:rsidRPr="00DD32EB">
        <w:rPr>
          <w:rFonts w:ascii="Proxima Nova ExCn Rg" w:hAnsi="Proxima Nova ExCn Rg"/>
          <w:sz w:val="28"/>
          <w:szCs w:val="28"/>
        </w:rPr>
        <w:instrText xml:space="preserve"> \</w:instrText>
      </w:r>
      <w:r>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Pr>
          <w:rFonts w:ascii="Proxima Nova ExCn Rg" w:hAnsi="Proxima Nova ExCn Rg"/>
          <w:sz w:val="28"/>
          <w:szCs w:val="28"/>
          <w:lang w:val="en-US"/>
        </w:rPr>
        <w:t>6.10</w:t>
      </w:r>
      <w:r w:rsidR="00585937">
        <w:rPr>
          <w:rFonts w:ascii="Proxima Nova ExCn Rg" w:hAnsi="Proxima Nova ExCn Rg"/>
          <w:sz w:val="28"/>
          <w:szCs w:val="28"/>
          <w:lang w:val="en-US"/>
        </w:rPr>
        <w:fldChar w:fldCharType="end"/>
      </w:r>
      <w:r w:rsidRPr="003764B4">
        <w:rPr>
          <w:rFonts w:ascii="Proxima Nova ExCn Rg" w:hAnsi="Proxima Nova ExCn Rg"/>
          <w:sz w:val="28"/>
          <w:szCs w:val="28"/>
          <w:lang w:val="en-US"/>
        </w:rPr>
        <w:t>Рекомендаций</w:t>
      </w:r>
      <w:r w:rsidRPr="000A4410">
        <w:rPr>
          <w:rFonts w:ascii="Proxima Nova ExCn Rg" w:hAnsi="Proxima Nova ExCn Rg"/>
          <w:sz w:val="28"/>
          <w:lang w:val="en-US"/>
        </w:rPr>
        <w:t>, вместе с ценовыми значениями, полученными ранее</w:t>
      </w:r>
      <w:r w:rsidRPr="003764B4">
        <w:rPr>
          <w:rFonts w:ascii="Proxima Nova ExCn Rg" w:hAnsi="Proxima Nova ExCn Rg"/>
          <w:sz w:val="28"/>
          <w:szCs w:val="28"/>
          <w:lang w:val="en-US"/>
        </w:rPr>
        <w:t xml:space="preserve"> (кроме исключенного)</w:t>
      </w:r>
      <w:bookmarkEnd w:id="45"/>
      <w:r w:rsidR="00F55A6F" w:rsidRPr="00DD32EB">
        <w:rPr>
          <w:rFonts w:ascii="Proxima Nova ExCn Rg" w:hAnsi="Proxima Nova ExCn Rg"/>
          <w:sz w:val="28"/>
          <w:szCs w:val="28"/>
        </w:rPr>
        <w:t>.</w:t>
      </w:r>
      <w:bookmarkEnd w:id="46"/>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Поиск дополнительных ценовых значений</w:t>
      </w:r>
      <w:r w:rsidR="00DD50C3">
        <w:rPr>
          <w:rFonts w:ascii="Proxima Nova ExCn Rg" w:hAnsi="Proxima Nova ExCn Rg"/>
          <w:sz w:val="28"/>
        </w:rPr>
        <w:t xml:space="preserve"> </w:t>
      </w:r>
      <w:r w:rsidRPr="000A4410">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0A4410">
        <w:rPr>
          <w:rFonts w:ascii="Proxima Nova ExCn Rg" w:hAnsi="Proxima Nova ExCn Rg"/>
          <w:sz w:val="28"/>
        </w:rPr>
        <w:t>, соответствующих требованиям п.</w:t>
      </w:r>
      <w:r w:rsidR="004C6877">
        <w:rPr>
          <w:rFonts w:ascii="Proxima Nova ExCn Rg" w:hAnsi="Proxima Nova ExCn Rg"/>
          <w:sz w:val="28"/>
        </w:rPr>
        <w:t> </w:t>
      </w:r>
      <w:r w:rsidR="00585937">
        <w:rPr>
          <w:rFonts w:ascii="Proxima Nova ExCn Rg" w:hAnsi="Proxima Nova ExCn Rg"/>
          <w:sz w:val="28"/>
          <w:szCs w:val="28"/>
          <w:lang w:val="en-US"/>
        </w:rPr>
        <w:fldChar w:fldCharType="begin"/>
      </w:r>
      <w:r w:rsidR="004C6877">
        <w:rPr>
          <w:rFonts w:ascii="Proxima Nova ExCn Rg" w:hAnsi="Proxima Nova ExCn Rg"/>
          <w:sz w:val="28"/>
          <w:szCs w:val="28"/>
          <w:lang w:val="en-US"/>
        </w:rPr>
        <w:instrText>REF</w:instrText>
      </w:r>
      <w:r w:rsidR="004C6877" w:rsidRPr="00DD32EB">
        <w:rPr>
          <w:rFonts w:ascii="Proxima Nova ExCn Rg" w:hAnsi="Proxima Nova ExCn Rg"/>
          <w:sz w:val="28"/>
          <w:szCs w:val="28"/>
        </w:rPr>
        <w:instrText xml:space="preserve"> _</w:instrText>
      </w:r>
      <w:r w:rsidR="004C6877">
        <w:rPr>
          <w:rFonts w:ascii="Proxima Nova ExCn Rg" w:hAnsi="Proxima Nova ExCn Rg"/>
          <w:sz w:val="28"/>
          <w:szCs w:val="28"/>
          <w:lang w:val="en-US"/>
        </w:rPr>
        <w:instrText>Ref</w:instrText>
      </w:r>
      <w:r w:rsidR="004C6877" w:rsidRPr="00DD32EB">
        <w:rPr>
          <w:rFonts w:ascii="Proxima Nova ExCn Rg" w:hAnsi="Proxima Nova ExCn Rg"/>
          <w:sz w:val="28"/>
          <w:szCs w:val="28"/>
        </w:rPr>
        <w:instrText>442883114 \</w:instrText>
      </w:r>
      <w:r w:rsidR="004C6877">
        <w:rPr>
          <w:rFonts w:ascii="Proxima Nova ExCn Rg" w:hAnsi="Proxima Nova ExCn Rg"/>
          <w:sz w:val="28"/>
          <w:szCs w:val="28"/>
          <w:lang w:val="en-US"/>
        </w:rPr>
        <w:instrText>r</w:instrText>
      </w:r>
      <w:r w:rsidR="004C6877" w:rsidRPr="00DD32EB">
        <w:rPr>
          <w:rFonts w:ascii="Proxima Nova ExCn Rg" w:hAnsi="Proxima Nova ExCn Rg"/>
          <w:sz w:val="28"/>
          <w:szCs w:val="28"/>
        </w:rPr>
        <w:instrText xml:space="preserve"> \</w:instrText>
      </w:r>
      <w:r w:rsidR="004C6877">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sidRPr="00DF53D8">
        <w:rPr>
          <w:rFonts w:ascii="Proxima Nova ExCn Rg" w:hAnsi="Proxima Nova ExCn Rg"/>
          <w:sz w:val="28"/>
          <w:szCs w:val="28"/>
        </w:rPr>
        <w:t>6.10</w:t>
      </w:r>
      <w:r w:rsidR="00585937">
        <w:rPr>
          <w:rFonts w:ascii="Proxima Nova ExCn Rg" w:hAnsi="Proxima Nova ExCn Rg"/>
          <w:sz w:val="28"/>
          <w:szCs w:val="28"/>
          <w:lang w:val="en-US"/>
        </w:rPr>
        <w:fldChar w:fldCharType="end"/>
      </w:r>
      <w:r w:rsidR="00CE6213" w:rsidRPr="004C6877">
        <w:rPr>
          <w:rFonts w:ascii="Proxima Nova ExCn Rg" w:hAnsi="Proxima Nova ExCn Rg"/>
          <w:sz w:val="28"/>
        </w:rPr>
        <w:t>Рекомендаций</w:t>
      </w:r>
      <w:r w:rsidRPr="004C6877">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Pr>
          <w:rFonts w:ascii="Proxima Nova ExCn Rg" w:hAnsi="Proxima Nova ExCn Rg"/>
          <w:sz w:val="28"/>
        </w:rPr>
        <w:t>.</w:t>
      </w:r>
    </w:p>
    <w:p w:rsidR="00F55A6F"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fldChar w:fldCharType="begin"/>
      </w:r>
      <w:r w:rsidR="00446398">
        <w:instrText xml:space="preserve"> REF _Ref420957214 \r \h  \* MERGEFORMAT </w:instrText>
      </w:r>
      <w:r w:rsidR="00446398">
        <w:fldChar w:fldCharType="separate"/>
      </w:r>
      <w:r w:rsidR="00DF53D8" w:rsidRPr="00DF53D8">
        <w:rPr>
          <w:rFonts w:ascii="Proxima Nova ExCn Rg" w:hAnsi="Proxima Nova ExCn Rg"/>
          <w:sz w:val="28"/>
        </w:rPr>
        <w:t>6.10</w:t>
      </w:r>
      <w:r w:rsidR="00446398">
        <w:fldChar w:fldCharType="end"/>
      </w:r>
      <w:r w:rsidR="006302E2">
        <w:t xml:space="preserve"> </w:t>
      </w:r>
      <w:r w:rsidR="00ED3065">
        <w:rPr>
          <w:rFonts w:ascii="Proxima Nova ExCn Rg" w:hAnsi="Proxima Nova ExCn Rg"/>
          <w:sz w:val="28"/>
        </w:rPr>
        <w:t>и п. </w:t>
      </w:r>
      <w:r w:rsidR="00585937">
        <w:rPr>
          <w:rFonts w:ascii="Proxima Nova ExCn Rg" w:hAnsi="Proxima Nova ExCn Rg"/>
          <w:sz w:val="28"/>
        </w:rPr>
        <w:fldChar w:fldCharType="begin"/>
      </w:r>
      <w:r w:rsidR="00ED3065">
        <w:rPr>
          <w:rFonts w:ascii="Proxima Nova ExCn Rg" w:hAnsi="Proxima Nova ExCn Rg"/>
          <w:sz w:val="28"/>
        </w:rPr>
        <w:instrText xml:space="preserve"> REF _Ref443475093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6.11</w:t>
      </w:r>
      <w:r w:rsidR="00585937">
        <w:rPr>
          <w:rFonts w:ascii="Proxima Nova ExCn Rg" w:hAnsi="Proxima Nova ExCn Rg"/>
          <w:sz w:val="28"/>
        </w:rPr>
        <w:fldChar w:fldCharType="end"/>
      </w:r>
      <w:r w:rsidR="006302E2">
        <w:rPr>
          <w:rFonts w:ascii="Proxima Nova ExCn Rg" w:hAnsi="Proxima Nova ExCn Rg"/>
          <w:sz w:val="28"/>
        </w:rPr>
        <w:t xml:space="preserve"> </w:t>
      </w:r>
      <w:r w:rsidR="00BE4457" w:rsidRPr="004C6877">
        <w:rPr>
          <w:rFonts w:ascii="Proxima Nova ExCn Rg" w:hAnsi="Proxima Nova ExCn Rg"/>
          <w:sz w:val="28"/>
        </w:rPr>
        <w:t>Рекомендаций</w:t>
      </w:r>
      <w:r w:rsidRPr="004C6877">
        <w:rPr>
          <w:rFonts w:ascii="Proxima Nova ExCn Rg" w:hAnsi="Proxima Nova ExCn Rg"/>
          <w:sz w:val="28"/>
        </w:rPr>
        <w:t>.</w:t>
      </w:r>
    </w:p>
    <w:p w:rsidR="00ED3065" w:rsidRPr="000A4410" w:rsidRDefault="00ED3065" w:rsidP="00ED3065">
      <w:pPr>
        <w:pStyle w:val="20"/>
        <w:tabs>
          <w:tab w:val="clear" w:pos="851"/>
        </w:tabs>
        <w:spacing w:before="120" w:after="0" w:line="240" w:lineRule="auto"/>
        <w:ind w:left="1134" w:hanging="1134"/>
        <w:rPr>
          <w:rFonts w:ascii="Proxima Nova ExCn Rg" w:hAnsi="Proxima Nova ExCn Rg"/>
          <w:sz w:val="28"/>
        </w:rPr>
      </w:pPr>
      <w:bookmarkStart w:id="47" w:name="_Ref443475224"/>
      <w:r w:rsidRPr="00ED3065">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w:t>
      </w:r>
      <w:r>
        <w:rPr>
          <w:rFonts w:ascii="Proxima Nova ExCn Rg" w:hAnsi="Proxima Nova ExCn Rg"/>
          <w:sz w:val="28"/>
        </w:rPr>
        <w:t> </w:t>
      </w:r>
      <w:r w:rsidRPr="00ED3065">
        <w:rPr>
          <w:rFonts w:ascii="Proxima Nova ExCn Rg" w:hAnsi="Proxima Nova ExCn Rg"/>
          <w:sz w:val="28"/>
        </w:rPr>
        <w:t xml:space="preserve">2)), в отношении которой НМЦ определяется как минимальное значение цены на продукцию, принятую в расчет с учетом </w:t>
      </w:r>
      <w:r w:rsidRPr="004C6877">
        <w:rPr>
          <w:rFonts w:ascii="Proxima Nova ExCn Rg" w:hAnsi="Proxima Nova ExCn Rg"/>
          <w:sz w:val="28"/>
        </w:rPr>
        <w:t>п. </w:t>
      </w:r>
      <w:r w:rsidR="00446398">
        <w:fldChar w:fldCharType="begin"/>
      </w:r>
      <w:r w:rsidR="00446398">
        <w:instrText xml:space="preserve"> REF _Ref420957214 \r \h  \* MERGEFORMAT </w:instrText>
      </w:r>
      <w:r w:rsidR="00446398">
        <w:fldChar w:fldCharType="separate"/>
      </w:r>
      <w:r w:rsidR="00DF53D8" w:rsidRPr="00DF53D8">
        <w:rPr>
          <w:rFonts w:ascii="Proxima Nova ExCn Rg" w:hAnsi="Proxima Nova ExCn Rg"/>
          <w:sz w:val="28"/>
        </w:rPr>
        <w:t>6.10</w:t>
      </w:r>
      <w:r w:rsidR="00446398">
        <w:fldChar w:fldCharType="end"/>
      </w:r>
      <w:r>
        <w:rPr>
          <w:rFonts w:ascii="Proxima Nova ExCn Rg" w:hAnsi="Proxima Nova ExCn Rg"/>
          <w:sz w:val="28"/>
        </w:rPr>
        <w:t>и п. </w:t>
      </w:r>
      <w:r w:rsidR="00585937">
        <w:rPr>
          <w:rFonts w:ascii="Proxima Nova ExCn Rg" w:hAnsi="Proxima Nova ExCn Rg"/>
          <w:sz w:val="28"/>
        </w:rPr>
        <w:fldChar w:fldCharType="begin"/>
      </w:r>
      <w:r>
        <w:rPr>
          <w:rFonts w:ascii="Proxima Nova ExCn Rg" w:hAnsi="Proxima Nova ExCn Rg"/>
          <w:sz w:val="28"/>
        </w:rPr>
        <w:instrText xml:space="preserve"> REF _Ref443475093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6.11</w:t>
      </w:r>
      <w:r w:rsidR="00585937">
        <w:rPr>
          <w:rFonts w:ascii="Proxima Nova ExCn Rg" w:hAnsi="Proxima Nova ExCn Rg"/>
          <w:sz w:val="28"/>
        </w:rPr>
        <w:fldChar w:fldCharType="end"/>
      </w:r>
      <w:r w:rsidRPr="00ED3065">
        <w:rPr>
          <w:rFonts w:ascii="Proxima Nova ExCn Rg" w:hAnsi="Proxima Nova ExCn Rg"/>
          <w:sz w:val="28"/>
        </w:rPr>
        <w:t xml:space="preserve"> Рекомендаций.</w:t>
      </w:r>
      <w:bookmarkEnd w:id="47"/>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003427CD" w:rsidRPr="00DD32EB">
        <w:rPr>
          <w:rFonts w:ascii="Proxima Nova ExCn Rg" w:hAnsi="Proxima Nova ExCn Rg"/>
          <w:sz w:val="28"/>
          <w:szCs w:val="28"/>
        </w:rPr>
        <w:t xml:space="preserve">ояснительной </w:t>
      </w:r>
      <w:r w:rsidRPr="00DD32EB">
        <w:rPr>
          <w:rFonts w:ascii="Proxima Nova ExCn Rg" w:hAnsi="Proxima Nova ExCn Rg"/>
          <w:sz w:val="28"/>
          <w:szCs w:val="28"/>
        </w:rPr>
        <w:t>записке</w:t>
      </w:r>
      <w:r w:rsidRPr="000A4410">
        <w:rPr>
          <w:rFonts w:ascii="Proxima Nova ExCn Rg" w:hAnsi="Proxima Nova ExCn Rg"/>
          <w:sz w:val="28"/>
        </w:rPr>
        <w:t xml:space="preserve"> прикладываются:</w:t>
      </w:r>
    </w:p>
    <w:p w:rsidR="00F55A6F" w:rsidRPr="000A4410" w:rsidRDefault="00F55A6F" w:rsidP="00F102CC">
      <w:pPr>
        <w:pStyle w:val="5"/>
        <w:numPr>
          <w:ilvl w:val="3"/>
          <w:numId w:val="13"/>
        </w:numPr>
        <w:tabs>
          <w:tab w:val="left" w:pos="1701"/>
        </w:tabs>
        <w:ind w:left="1701" w:hanging="567"/>
        <w:outlineLvl w:val="9"/>
      </w:pPr>
      <w:r w:rsidRPr="000A4410">
        <w:t>расчет НМЦ по форме, установленной приложением 1.1 к Рекомендациям;</w:t>
      </w:r>
    </w:p>
    <w:p w:rsidR="00F55A6F" w:rsidRPr="000A4410" w:rsidRDefault="00F55A6F" w:rsidP="00F102CC">
      <w:pPr>
        <w:pStyle w:val="5"/>
        <w:numPr>
          <w:ilvl w:val="3"/>
          <w:numId w:val="13"/>
        </w:numPr>
        <w:tabs>
          <w:tab w:val="left" w:pos="1701"/>
        </w:tabs>
        <w:ind w:left="1701" w:hanging="567"/>
        <w:outlineLvl w:val="9"/>
      </w:pPr>
      <w:r w:rsidRPr="000A4410">
        <w:t>оригиналы или заверенные Исполнителем расчета копии использованных при определении НМЦ документов;</w:t>
      </w:r>
    </w:p>
    <w:p w:rsidR="00F55A6F" w:rsidRPr="000A4410" w:rsidRDefault="00F55A6F" w:rsidP="00F102CC">
      <w:pPr>
        <w:pStyle w:val="5"/>
        <w:numPr>
          <w:ilvl w:val="3"/>
          <w:numId w:val="13"/>
        </w:numPr>
        <w:tabs>
          <w:tab w:val="left" w:pos="1701"/>
        </w:tabs>
        <w:ind w:left="1701" w:hanging="567"/>
        <w:outlineLvl w:val="9"/>
      </w:pPr>
      <w:r w:rsidRPr="000A4410">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rsidR="005F55E9" w:rsidRPr="000A4410" w:rsidRDefault="00F55A6F" w:rsidP="00F102CC">
      <w:pPr>
        <w:pStyle w:val="5"/>
        <w:numPr>
          <w:ilvl w:val="3"/>
          <w:numId w:val="13"/>
        </w:numPr>
        <w:tabs>
          <w:tab w:val="left" w:pos="1701"/>
        </w:tabs>
        <w:ind w:left="1701" w:hanging="567"/>
        <w:outlineLvl w:val="9"/>
      </w:pPr>
      <w:r w:rsidRPr="000A4410">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Pr>
          <w:szCs w:val="28"/>
        </w:rPr>
        <w:t>;</w:t>
      </w:r>
    </w:p>
    <w:p w:rsidR="00F55A6F" w:rsidRPr="00DD32EB" w:rsidRDefault="005F55E9" w:rsidP="00F102CC">
      <w:pPr>
        <w:pStyle w:val="5"/>
        <w:numPr>
          <w:ilvl w:val="3"/>
          <w:numId w:val="13"/>
        </w:numPr>
        <w:tabs>
          <w:tab w:val="left" w:pos="1701"/>
        </w:tabs>
        <w:ind w:left="1701" w:hanging="567"/>
        <w:outlineLvl w:val="9"/>
        <w:rPr>
          <w:szCs w:val="28"/>
        </w:rPr>
      </w:pPr>
      <w:r>
        <w:rPr>
          <w:szCs w:val="28"/>
        </w:rPr>
        <w:t>иные сведения и документы, которые использовались при расчете НМЦ.</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48" w:name="Par160"/>
      <w:bookmarkStart w:id="49" w:name="_Ref410253689"/>
      <w:bookmarkStart w:id="50" w:name="_Ref419568763"/>
      <w:bookmarkStart w:id="51" w:name="_Toc443052701"/>
      <w:bookmarkStart w:id="52" w:name="_Toc424563914"/>
      <w:bookmarkEnd w:id="48"/>
      <w:r w:rsidRPr="000A4410">
        <w:rPr>
          <w:rFonts w:ascii="Proxima Nova ExCn Rg" w:hAnsi="Proxima Nova ExCn Rg"/>
          <w:color w:val="auto"/>
          <w:sz w:val="28"/>
        </w:rPr>
        <w:t>Определение НМЦ нормативным методом</w:t>
      </w:r>
      <w:bookmarkEnd w:id="49"/>
      <w:bookmarkEnd w:id="50"/>
      <w:bookmarkEnd w:id="51"/>
      <w:bookmarkEnd w:id="52"/>
    </w:p>
    <w:p w:rsidR="00C55C50"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53" w:name="_Ref419497676"/>
      <w:r w:rsidRPr="000A4410">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0A4410">
        <w:rPr>
          <w:rFonts w:ascii="Proxima Nova ExCn Rg" w:hAnsi="Proxima Nova ExCn Rg"/>
          <w:sz w:val="28"/>
        </w:rPr>
        <w:t>:</w:t>
      </w:r>
    </w:p>
    <w:p w:rsidR="000E7E34" w:rsidRPr="000A4410" w:rsidRDefault="00F55A6F" w:rsidP="00DE5ACF">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правовыми актами или распорядительными документами Корпорации и (или) организаций Корпорации, в т.ч. об установлении нормативов затрат (расценок) на услуги ИДО</w:t>
      </w:r>
      <w:r w:rsidR="002A2580" w:rsidRPr="000A4410">
        <w:rPr>
          <w:rFonts w:ascii="Proxima Nova ExCn Rg" w:hAnsi="Proxima Nova ExCn Rg"/>
          <w:sz w:val="28"/>
        </w:rPr>
        <w:t>,</w:t>
      </w:r>
    </w:p>
    <w:p w:rsidR="000E7E34" w:rsidRPr="000A4410" w:rsidRDefault="002A2580" w:rsidP="00DE5ACF">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случаях, указанных в п.п.</w:t>
      </w:r>
      <w:r w:rsidR="00446398">
        <w:fldChar w:fldCharType="begin"/>
      </w:r>
      <w:r w:rsidR="00446398">
        <w:instrText xml:space="preserve"> REF _Ref424204140 \r \h  \* MERGEFORMAT </w:instrText>
      </w:r>
      <w:r w:rsidR="00446398">
        <w:fldChar w:fldCharType="separate"/>
      </w:r>
      <w:r w:rsidR="00DF53D8" w:rsidRPr="00DF53D8">
        <w:rPr>
          <w:rFonts w:ascii="Proxima Nova ExCn Rg" w:hAnsi="Proxima Nova ExCn Rg"/>
          <w:sz w:val="28"/>
        </w:rPr>
        <w:t>7.2</w:t>
      </w:r>
      <w:r w:rsidR="00446398">
        <w:fldChar w:fldCharType="end"/>
      </w:r>
      <w:r w:rsidRPr="000A4410">
        <w:rPr>
          <w:rFonts w:ascii="Proxima Nova ExCn Rg" w:hAnsi="Proxima Nova ExCn Rg"/>
          <w:sz w:val="28"/>
        </w:rPr>
        <w:t xml:space="preserve"> и </w:t>
      </w:r>
      <w:r w:rsidR="00446398">
        <w:fldChar w:fldCharType="begin"/>
      </w:r>
      <w:r w:rsidR="00446398">
        <w:instrText xml:space="preserve"> REF _Ref424204143 \r \h  \* MERGEFORMAT </w:instrText>
      </w:r>
      <w:r w:rsidR="00446398">
        <w:fldChar w:fldCharType="separate"/>
      </w:r>
      <w:r w:rsidR="00DF53D8" w:rsidRPr="00DF53D8">
        <w:rPr>
          <w:rFonts w:ascii="Proxima Nova ExCn Rg" w:hAnsi="Proxima Nova ExCn Rg"/>
          <w:sz w:val="28"/>
        </w:rPr>
        <w:t>7.3</w:t>
      </w:r>
      <w:r w:rsidR="00446398">
        <w:fldChar w:fldCharType="end"/>
      </w:r>
      <w:r w:rsidRPr="000A4410">
        <w:rPr>
          <w:rFonts w:ascii="Proxima Nova ExCn Rg" w:hAnsi="Proxima Nova ExCn Rg"/>
          <w:sz w:val="28"/>
        </w:rPr>
        <w:t xml:space="preserve"> Рекомендаций</w:t>
      </w:r>
      <w:r w:rsidR="00F55A6F" w:rsidRPr="000A4410">
        <w:rPr>
          <w:rFonts w:ascii="Proxima Nova ExCn Rg" w:hAnsi="Proxima Nova ExCn Rg"/>
          <w:sz w:val="28"/>
        </w:rPr>
        <w:t>.</w:t>
      </w:r>
      <w:bookmarkEnd w:id="53"/>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54" w:name="_Ref424204140"/>
      <w:r w:rsidRPr="000A4410">
        <w:rPr>
          <w:rFonts w:ascii="Proxima Nova ExCn Rg" w:hAnsi="Proxima Nova ExCn Rg"/>
          <w:sz w:val="28"/>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w:t>
      </w:r>
      <w:r w:rsidRPr="000A4410">
        <w:rPr>
          <w:rFonts w:ascii="Proxima Nova ExCn Rg" w:hAnsi="Proxima Nova ExCn Rg"/>
          <w:sz w:val="28"/>
        </w:rPr>
        <w:lastRenderedPageBreak/>
        <w:t>ст. 5) Федерального закона от 30.12.2008 № 307-ФЗ «Об аудиторской деятельности» НМЦ определяется только нормативным методом с использованием следующего подхода:</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Выручка заказчика в проверяемом периоде</w:t>
            </w:r>
            <w:r w:rsidR="000523D3" w:rsidRPr="00DD32EB">
              <w:rPr>
                <w:rStyle w:val="afa"/>
                <w:rFonts w:ascii="Proxima Nova ExCn Rg" w:hAnsi="Proxima Nova ExCn Rg"/>
                <w:sz w:val="28"/>
                <w:szCs w:val="28"/>
              </w:rPr>
              <w:footnoteReference w:id="7"/>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Начальная максимальная цена договора</w:t>
            </w:r>
            <w:r w:rsidRPr="000A4410">
              <w:rPr>
                <w:rFonts w:ascii="Proxima Nova ExCn Rg" w:hAnsi="Proxima Nova ExCn Rg"/>
                <w:sz w:val="28"/>
              </w:rPr>
              <w:br/>
              <w:t>(цена лота), руб. с НДС</w:t>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Менее 50 млн. руб.</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60 тыс. руб.</w:t>
            </w:r>
          </w:p>
        </w:tc>
      </w:tr>
      <w:tr w:rsidR="00F55A6F" w:rsidRPr="00B90BC2" w:rsidTr="004F0BB2">
        <w:trPr>
          <w:cantSplit/>
          <w:trHeight w:val="2192"/>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от 50 млн. руб. до 100 млн.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0A4410">
              <w:rPr>
                <w:rStyle w:val="afa"/>
                <w:rFonts w:ascii="Proxima Nova ExCn Rg" w:hAnsi="Proxima Nova ExCn Rg"/>
                <w:sz w:val="28"/>
              </w:rPr>
              <w:footnoteReference w:id="8"/>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100 млн. руб. и до 2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0A4410">
              <w:rPr>
                <w:rStyle w:val="afa"/>
                <w:rFonts w:ascii="Proxima Nova ExCn Rg" w:hAnsi="Proxima Nova ExCn Rg"/>
                <w:sz w:val="28"/>
              </w:rPr>
              <w:footnoteReference w:id="9"/>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2 млрд. руб. и до 5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0A4410">
              <w:rPr>
                <w:rStyle w:val="afa"/>
                <w:rFonts w:ascii="Proxima Nova ExCn Rg" w:hAnsi="Proxima Nova ExCn Rg"/>
                <w:sz w:val="28"/>
              </w:rPr>
              <w:footnoteReference w:id="10"/>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5 млрд. руб. и до 10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0A4410">
              <w:rPr>
                <w:rStyle w:val="afa"/>
                <w:rFonts w:ascii="Proxima Nova ExCn Rg" w:hAnsi="Proxima Nova ExCn Rg"/>
                <w:sz w:val="28"/>
              </w:rPr>
              <w:footnoteReference w:id="11"/>
            </w:r>
            <w:r w:rsidRPr="000A4410">
              <w:rPr>
                <w:rFonts w:ascii="Proxima Nova ExCn Rg" w:hAnsi="Proxima Nova ExCn Rg"/>
                <w:sz w:val="28"/>
              </w:rPr>
              <w:t>, но не более 4 млн. руб.</w:t>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10 млрд. руб. и до 20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0A4410">
              <w:rPr>
                <w:rStyle w:val="afa"/>
                <w:rFonts w:ascii="Proxima Nova ExCn Rg" w:hAnsi="Proxima Nova ExCn Rg"/>
                <w:sz w:val="28"/>
              </w:rPr>
              <w:footnoteReference w:id="12"/>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 xml:space="preserve">Более 20 млрд. руб. </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0A4410">
              <w:rPr>
                <w:rStyle w:val="afa"/>
                <w:rFonts w:ascii="Proxima Nova ExCn Rg" w:hAnsi="Proxima Nova ExCn Rg"/>
                <w:sz w:val="28"/>
              </w:rPr>
              <w:footnoteReference w:id="13"/>
            </w:r>
          </w:p>
        </w:tc>
      </w:tr>
    </w:tbl>
    <w:p w:rsidR="00D020E3" w:rsidRPr="000A4410" w:rsidRDefault="00D020E3" w:rsidP="00DE5ACF">
      <w:pPr>
        <w:pStyle w:val="20"/>
        <w:tabs>
          <w:tab w:val="clear" w:pos="851"/>
        </w:tabs>
        <w:spacing w:before="120" w:after="0" w:line="240" w:lineRule="auto"/>
        <w:ind w:left="1134" w:hanging="1134"/>
        <w:rPr>
          <w:rFonts w:ascii="Proxima Nova ExCn Rg" w:hAnsi="Proxima Nova ExCn Rg"/>
          <w:sz w:val="28"/>
        </w:rPr>
      </w:pPr>
      <w:bookmarkStart w:id="55" w:name="_Ref424204143"/>
      <w:r w:rsidRPr="000A4410">
        <w:rPr>
          <w:rFonts w:ascii="Proxima Nova ExCn Rg" w:hAnsi="Proxima Nova ExCn Rg"/>
          <w:sz w:val="28"/>
        </w:rPr>
        <w:t xml:space="preserve">При проведении </w:t>
      </w:r>
      <w:r w:rsidR="002A2580" w:rsidRPr="000A4410">
        <w:rPr>
          <w:rFonts w:ascii="Proxima Nova ExCn Rg" w:hAnsi="Proxima Nova ExCn Rg"/>
          <w:sz w:val="28"/>
        </w:rPr>
        <w:t>закупки у единственного поставщика</w:t>
      </w:r>
      <w:bookmarkEnd w:id="55"/>
      <w:r w:rsidRPr="000A4410">
        <w:rPr>
          <w:rFonts w:ascii="Proxima Nova ExCn Rg" w:hAnsi="Proxima Nova ExCn Rg"/>
          <w:sz w:val="28"/>
        </w:rPr>
        <w:t xml:space="preserve"> НМЦ может </w:t>
      </w:r>
      <w:r w:rsidR="0042453B" w:rsidRPr="000A4410">
        <w:rPr>
          <w:rFonts w:ascii="Proxima Nova ExCn Rg" w:hAnsi="Proxima Nova ExCn Rg"/>
          <w:sz w:val="28"/>
        </w:rPr>
        <w:t>определяться нормативным методом с использованием следующего подхода:</w:t>
      </w:r>
    </w:p>
    <w:tbl>
      <w:tblPr>
        <w:tblStyle w:val="af5"/>
        <w:tblW w:w="0" w:type="auto"/>
        <w:tblLook w:val="04A0" w:firstRow="1" w:lastRow="0" w:firstColumn="1" w:lastColumn="0" w:noHBand="0" w:noVBand="1"/>
      </w:tblPr>
      <w:tblGrid>
        <w:gridCol w:w="1622"/>
        <w:gridCol w:w="4124"/>
        <w:gridCol w:w="4107"/>
      </w:tblGrid>
      <w:tr w:rsidR="000A5365" w:rsidRPr="00B90BC2" w:rsidTr="000A4410">
        <w:trPr>
          <w:tblHeader/>
        </w:trPr>
        <w:tc>
          <w:tcPr>
            <w:tcW w:w="1622" w:type="dxa"/>
          </w:tcPr>
          <w:p w:rsidR="002A2580" w:rsidRPr="000A4410" w:rsidRDefault="002A2580" w:rsidP="00420C3F">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lastRenderedPageBreak/>
              <w:t>Пункт П</w:t>
            </w:r>
            <w:r w:rsidR="00420C3F" w:rsidRPr="000A4410">
              <w:rPr>
                <w:rFonts w:ascii="Proxima Nova ExCn Rg" w:hAnsi="Proxima Nova ExCn Rg"/>
                <w:sz w:val="28"/>
              </w:rPr>
              <w:t>оложения о закупке</w:t>
            </w:r>
          </w:p>
        </w:tc>
        <w:tc>
          <w:tcPr>
            <w:tcW w:w="4124" w:type="dxa"/>
          </w:tcPr>
          <w:p w:rsidR="002A2580" w:rsidRPr="000A4410" w:rsidRDefault="002A2580" w:rsidP="002A2580">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t>Предмет закупки</w:t>
            </w:r>
          </w:p>
        </w:tc>
        <w:tc>
          <w:tcPr>
            <w:tcW w:w="4107" w:type="dxa"/>
          </w:tcPr>
          <w:p w:rsidR="002A2580" w:rsidRPr="000A4410" w:rsidRDefault="002A2580" w:rsidP="002A2580">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t>Порядок расчета начальной (максимальной) цены договора</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(4)</w:t>
            </w:r>
          </w:p>
        </w:tc>
        <w:tc>
          <w:tcPr>
            <w:tcW w:w="4124" w:type="dxa"/>
          </w:tcPr>
          <w:p w:rsidR="002A2580" w:rsidRPr="000A4410" w:rsidRDefault="00E7684A"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2A2580" w:rsidRPr="000A4410">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нормативный правовой акт</w:t>
            </w:r>
            <w:r w:rsidR="00C55C50" w:rsidRPr="000A4410">
              <w:rPr>
                <w:rFonts w:ascii="Proxima Nova ExCn Rg" w:hAnsi="Proxima Nova ExCn Rg"/>
                <w:sz w:val="28"/>
              </w:rPr>
              <w:t xml:space="preserve"> органа исполнительной власти</w:t>
            </w:r>
            <w:r w:rsidR="002A2580" w:rsidRPr="000A4410">
              <w:rPr>
                <w:rFonts w:ascii="Proxima Nova ExCn Rg" w:hAnsi="Proxima Nova ExCn Rg"/>
                <w:sz w:val="28"/>
              </w:rPr>
              <w:t>, устан</w:t>
            </w:r>
            <w:r w:rsidR="00412957">
              <w:rPr>
                <w:rFonts w:ascii="Proxima Nova ExCn Rg" w:hAnsi="Proxima Nova ExCn Rg"/>
                <w:sz w:val="28"/>
              </w:rPr>
              <w:t>авливающий соответствующие цены</w:t>
            </w:r>
            <w:r w:rsidR="00C55C50" w:rsidRPr="000A4410">
              <w:rPr>
                <w:rFonts w:ascii="Proxima Nova ExCn Rg" w:hAnsi="Proxima Nova ExCn Rg"/>
                <w:sz w:val="28"/>
              </w:rPr>
              <w:t xml:space="preserve">, </w:t>
            </w:r>
            <w:r w:rsidR="002A2580" w:rsidRPr="000A4410">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0A4410">
              <w:rPr>
                <w:rFonts w:ascii="Proxima Nova ExCn Rg" w:hAnsi="Proxima Nova ExCn Rg"/>
                <w:sz w:val="28"/>
              </w:rPr>
              <w:t>утверждении (</w:t>
            </w:r>
            <w:r w:rsidR="002A2580" w:rsidRPr="000A4410">
              <w:rPr>
                <w:rFonts w:ascii="Proxima Nova ExCn Rg" w:hAnsi="Proxima Nova ExCn Rg"/>
                <w:sz w:val="28"/>
              </w:rPr>
              <w:t>согласовании</w:t>
            </w:r>
            <w:r w:rsidR="00E45FEA" w:rsidRPr="000A4410">
              <w:rPr>
                <w:rFonts w:ascii="Proxima Nova ExCn Rg" w:hAnsi="Proxima Nova ExCn Rg"/>
                <w:sz w:val="28"/>
              </w:rPr>
              <w:t>)</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(13)</w:t>
            </w:r>
          </w:p>
        </w:tc>
        <w:tc>
          <w:tcPr>
            <w:tcW w:w="4124" w:type="dxa"/>
          </w:tcPr>
          <w:p w:rsidR="002A2580" w:rsidRPr="000A4410" w:rsidRDefault="00E7684A"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2A2580" w:rsidRPr="000A4410">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(15)</w:t>
            </w:r>
          </w:p>
        </w:tc>
        <w:tc>
          <w:tcPr>
            <w:tcW w:w="4124" w:type="dxa"/>
          </w:tcPr>
          <w:p w:rsidR="002A2580" w:rsidRPr="000A4410" w:rsidRDefault="00E7684A" w:rsidP="00DD50C3">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B905A1" w:rsidRPr="000A4410">
              <w:rPr>
                <w:rFonts w:ascii="Proxima Nova ExCn Rg" w:hAnsi="Proxima Nova ExCn Rg"/>
                <w:sz w:val="28"/>
              </w:rPr>
              <w:t xml:space="preserve">аключается </w:t>
            </w:r>
            <w:r w:rsidR="00B905A1" w:rsidRPr="00DD32EB">
              <w:rPr>
                <w:rFonts w:ascii="Proxima Nova ExCn Rg" w:hAnsi="Proxima Nova ExCn Rg"/>
                <w:sz w:val="28"/>
                <w:szCs w:val="28"/>
              </w:rPr>
              <w:t>договор на приобретение в собственность или заключается</w:t>
            </w:r>
            <w:r w:rsidR="00B905A1" w:rsidRPr="000A4410">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D32EB">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0A4410">
              <w:rPr>
                <w:rFonts w:ascii="Proxima Nova ExCn Rg" w:hAnsi="Proxima Nova ExCn Rg"/>
                <w:sz w:val="28"/>
              </w:rPr>
              <w:t xml:space="preserve">выставочной </w:t>
            </w:r>
            <w:r w:rsidR="00B905A1" w:rsidRPr="00DD32EB">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Pr>
                <w:rFonts w:ascii="Proxima Nova ExCn Rg" w:hAnsi="Proxima Nova ExCn Rg"/>
                <w:sz w:val="28"/>
                <w:szCs w:val="28"/>
              </w:rPr>
              <w:lastRenderedPageBreak/>
              <w:t>Государственной корпорации</w:t>
            </w:r>
            <w:r w:rsidR="00DD50C3" w:rsidRPr="00DD32EB">
              <w:rPr>
                <w:rFonts w:ascii="Proxima Nova ExCn Rg" w:hAnsi="Proxima Nova ExCn Rg"/>
                <w:sz w:val="28"/>
                <w:szCs w:val="28"/>
              </w:rPr>
              <w:t xml:space="preserve"> </w:t>
            </w:r>
            <w:r w:rsidR="00B905A1" w:rsidRPr="00DD32EB">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lastRenderedPageBreak/>
              <w:t>По ценам (расценкам), установленным организатором выставочного мероприятия.</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письмо организатора выставочного мероприятия с указанием цены (расценки) аренды</w:t>
            </w:r>
            <w:r w:rsidR="00D020E3" w:rsidRPr="000A4410">
              <w:rPr>
                <w:rFonts w:ascii="Proxima Nova ExCn Rg" w:hAnsi="Proxima Nova ExCn Rg"/>
                <w:sz w:val="28"/>
              </w:rPr>
              <w:t xml:space="preserve"> выставочной площади </w:t>
            </w:r>
          </w:p>
        </w:tc>
      </w:tr>
      <w:tr w:rsidR="000A5365" w:rsidRPr="00B90BC2" w:rsidTr="00DD32EB">
        <w:tc>
          <w:tcPr>
            <w:tcW w:w="1622" w:type="dxa"/>
          </w:tcPr>
          <w:p w:rsidR="00B905A1" w:rsidRPr="00DD32EB" w:rsidRDefault="00B905A1" w:rsidP="00B905A1">
            <w:pPr>
              <w:pStyle w:val="a8"/>
              <w:spacing w:after="0" w:line="240" w:lineRule="auto"/>
              <w:ind w:left="0"/>
              <w:contextualSpacing w:val="0"/>
              <w:rPr>
                <w:rFonts w:ascii="Proxima Nova ExCn Rg" w:hAnsi="Proxima Nova ExCn Rg"/>
                <w:sz w:val="28"/>
                <w:szCs w:val="28"/>
              </w:rPr>
            </w:pPr>
            <w:r w:rsidRPr="00DD32EB">
              <w:rPr>
                <w:rFonts w:ascii="Proxima Nova ExCn Rg" w:hAnsi="Proxima Nova ExCn Rg"/>
                <w:sz w:val="28"/>
                <w:szCs w:val="28"/>
              </w:rPr>
              <w:lastRenderedPageBreak/>
              <w:t>6.6.2 (3</w:t>
            </w:r>
            <w:r w:rsidR="006424B0">
              <w:rPr>
                <w:rFonts w:ascii="Proxima Nova ExCn Rg" w:hAnsi="Proxima Nova ExCn Rg"/>
                <w:sz w:val="28"/>
                <w:szCs w:val="28"/>
              </w:rPr>
              <w:t>4</w:t>
            </w:r>
            <w:r w:rsidRPr="00DD32EB">
              <w:rPr>
                <w:rFonts w:ascii="Proxima Nova ExCn Rg" w:hAnsi="Proxima Nova ExCn Rg"/>
                <w:sz w:val="28"/>
                <w:szCs w:val="28"/>
              </w:rPr>
              <w:t>)</w:t>
            </w:r>
          </w:p>
        </w:tc>
        <w:tc>
          <w:tcPr>
            <w:tcW w:w="4124" w:type="dxa"/>
          </w:tcPr>
          <w:p w:rsidR="00B905A1" w:rsidRPr="00DD32EB" w:rsidRDefault="00E7684A" w:rsidP="00412957">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з</w:t>
            </w:r>
            <w:r w:rsidR="00B905A1" w:rsidRPr="00DD32EB">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По цене (расценкам), установленной организацией, поставляющую соответствующую продукцию.</w:t>
            </w:r>
          </w:p>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B90BC2" w:rsidTr="00DD32EB">
        <w:tc>
          <w:tcPr>
            <w:tcW w:w="1622" w:type="dxa"/>
          </w:tcPr>
          <w:p w:rsidR="00B905A1" w:rsidRPr="00DD32EB" w:rsidRDefault="00B905A1" w:rsidP="00B905A1">
            <w:pPr>
              <w:pStyle w:val="a8"/>
              <w:spacing w:after="0" w:line="240" w:lineRule="auto"/>
              <w:ind w:left="0"/>
              <w:contextualSpacing w:val="0"/>
              <w:rPr>
                <w:rFonts w:ascii="Proxima Nova ExCn Rg" w:hAnsi="Proxima Nova ExCn Rg"/>
                <w:sz w:val="28"/>
                <w:szCs w:val="28"/>
              </w:rPr>
            </w:pPr>
            <w:r w:rsidRPr="00DD32EB">
              <w:rPr>
                <w:rFonts w:ascii="Proxima Nova ExCn Rg" w:hAnsi="Proxima Nova ExCn Rg"/>
                <w:sz w:val="28"/>
                <w:szCs w:val="28"/>
              </w:rPr>
              <w:t>6.6.2 (3</w:t>
            </w:r>
            <w:r w:rsidR="006424B0">
              <w:rPr>
                <w:rFonts w:ascii="Proxima Nova ExCn Rg" w:hAnsi="Proxima Nova ExCn Rg"/>
                <w:sz w:val="28"/>
                <w:szCs w:val="28"/>
              </w:rPr>
              <w:t>5</w:t>
            </w:r>
            <w:r w:rsidRPr="00DD32EB">
              <w:rPr>
                <w:rFonts w:ascii="Proxima Nova ExCn Rg" w:hAnsi="Proxima Nova ExCn Rg"/>
                <w:sz w:val="28"/>
                <w:szCs w:val="28"/>
              </w:rPr>
              <w:t>)</w:t>
            </w:r>
          </w:p>
        </w:tc>
        <w:tc>
          <w:tcPr>
            <w:tcW w:w="4124" w:type="dxa"/>
          </w:tcPr>
          <w:p w:rsidR="00B905A1" w:rsidRPr="00DD32EB" w:rsidRDefault="00E7684A" w:rsidP="00412957">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з</w:t>
            </w:r>
            <w:r w:rsidR="00B905A1" w:rsidRPr="00DD32EB">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По цене (расценкам), установленной организацией, оказывающую соответствующую услугу.</w:t>
            </w:r>
          </w:p>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 xml:space="preserve">Источник информации о цене: </w:t>
            </w:r>
            <w:r w:rsidR="00F632A0">
              <w:rPr>
                <w:rFonts w:ascii="Proxima Nova ExCn Rg" w:hAnsi="Proxima Nova ExCn Rg"/>
                <w:sz w:val="28"/>
                <w:szCs w:val="28"/>
              </w:rPr>
              <w:t>публичная оферта</w:t>
            </w:r>
            <w:r w:rsidR="00534553">
              <w:rPr>
                <w:rFonts w:ascii="Proxima Nova ExCn Rg" w:hAnsi="Proxima Nova ExCn Rg"/>
                <w:sz w:val="28"/>
                <w:szCs w:val="28"/>
              </w:rPr>
              <w:t xml:space="preserve"> или </w:t>
            </w:r>
            <w:r w:rsidRPr="00DD32EB">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413E26" w:rsidRPr="00B90BC2" w:rsidTr="00DD32EB">
        <w:tc>
          <w:tcPr>
            <w:tcW w:w="1622" w:type="dxa"/>
          </w:tcPr>
          <w:p w:rsidR="00413E26" w:rsidRDefault="00413E26" w:rsidP="00B905A1">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 (42)</w:t>
            </w:r>
          </w:p>
        </w:tc>
        <w:tc>
          <w:tcPr>
            <w:tcW w:w="4124" w:type="dxa"/>
          </w:tcPr>
          <w:p w:rsidR="00413E26" w:rsidRDefault="00036C25" w:rsidP="00412957">
            <w:pPr>
              <w:pStyle w:val="a8"/>
              <w:spacing w:after="0" w:line="240" w:lineRule="auto"/>
              <w:ind w:left="0"/>
              <w:contextualSpacing w:val="0"/>
              <w:jc w:val="both"/>
              <w:rPr>
                <w:rFonts w:ascii="Proxima Nova ExCn Rg" w:hAnsi="Proxima Nova ExCn Rg"/>
                <w:sz w:val="28"/>
                <w:szCs w:val="28"/>
              </w:rPr>
            </w:pPr>
            <w:r w:rsidRPr="00950A67">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rsidR="00413E26" w:rsidRPr="00413E26" w:rsidRDefault="00413E26" w:rsidP="00413E26">
            <w:pPr>
              <w:pStyle w:val="a8"/>
              <w:spacing w:after="0" w:line="240" w:lineRule="auto"/>
              <w:ind w:left="0"/>
              <w:contextualSpacing w:val="0"/>
              <w:jc w:val="both"/>
              <w:rPr>
                <w:rFonts w:ascii="Proxima Nova ExCn Rg" w:hAnsi="Proxima Nova ExCn Rg"/>
                <w:sz w:val="28"/>
                <w:szCs w:val="28"/>
              </w:rPr>
            </w:pPr>
            <w:r w:rsidRPr="00413E26">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rsidR="00413E26" w:rsidRDefault="00413E26" w:rsidP="00411C3D">
            <w:pPr>
              <w:pStyle w:val="a8"/>
              <w:spacing w:after="0" w:line="240" w:lineRule="auto"/>
              <w:ind w:left="0"/>
              <w:contextualSpacing w:val="0"/>
              <w:jc w:val="both"/>
              <w:rPr>
                <w:rFonts w:ascii="Proxima Nova ExCn Rg" w:hAnsi="Proxima Nova ExCn Rg"/>
                <w:sz w:val="28"/>
                <w:szCs w:val="28"/>
              </w:rPr>
            </w:pPr>
            <w:r w:rsidRPr="00413E26">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w:t>
            </w:r>
            <w:r w:rsidR="006D3E08">
              <w:rPr>
                <w:rFonts w:ascii="Proxima Nova ExCn Rg" w:hAnsi="Proxima Nova ExCn Rg"/>
                <w:sz w:val="28"/>
                <w:szCs w:val="28"/>
              </w:rPr>
              <w:t xml:space="preserve">, </w:t>
            </w:r>
            <w:r w:rsidRPr="00413E26">
              <w:rPr>
                <w:rFonts w:ascii="Proxima Nova ExCn Rg" w:hAnsi="Proxima Nova ExCn Rg"/>
                <w:sz w:val="28"/>
                <w:szCs w:val="28"/>
              </w:rPr>
              <w:t>с указанием цен и реквизитов решения об их утверждении (согласовании).</w:t>
            </w:r>
          </w:p>
        </w:tc>
      </w:tr>
      <w:tr w:rsidR="00471500" w:rsidRPr="00B90BC2" w:rsidTr="00DD32EB">
        <w:tc>
          <w:tcPr>
            <w:tcW w:w="1622" w:type="dxa"/>
          </w:tcPr>
          <w:p w:rsidR="00471500" w:rsidRPr="00DD32EB" w:rsidRDefault="00471500" w:rsidP="00B905A1">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lastRenderedPageBreak/>
              <w:t>6.6.2(43)</w:t>
            </w:r>
          </w:p>
        </w:tc>
        <w:tc>
          <w:tcPr>
            <w:tcW w:w="4124" w:type="dxa"/>
          </w:tcPr>
          <w:p w:rsidR="00471500" w:rsidRPr="00DD32EB" w:rsidRDefault="00005062" w:rsidP="00412957">
            <w:pPr>
              <w:pStyle w:val="a8"/>
              <w:spacing w:after="0" w:line="240" w:lineRule="auto"/>
              <w:ind w:left="0"/>
              <w:contextualSpacing w:val="0"/>
              <w:jc w:val="both"/>
              <w:rPr>
                <w:rFonts w:ascii="Proxima Nova ExCn Rg" w:hAnsi="Proxima Nova ExCn Rg"/>
                <w:sz w:val="28"/>
                <w:szCs w:val="28"/>
              </w:rPr>
            </w:pPr>
            <w:r w:rsidRPr="007B17AC">
              <w:rPr>
                <w:rFonts w:ascii="Proxima Nova ExCn Rg" w:hAnsi="Proxima Nova ExCn Rg"/>
                <w:sz w:val="28"/>
                <w:szCs w:val="28"/>
              </w:rPr>
              <w:t xml:space="preserve">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w:t>
            </w:r>
            <w:r w:rsidRPr="00706EEA">
              <w:rPr>
                <w:rFonts w:ascii="Proxima Nova ExCn Rg" w:hAnsi="Proxima Nova ExCn Rg"/>
                <w:sz w:val="28"/>
                <w:szCs w:val="28"/>
              </w:rPr>
              <w:t>с Федеральным законом от 12.04.2010 №</w:t>
            </w:r>
            <w:r w:rsidRPr="007B17AC">
              <w:rPr>
                <w:rFonts w:ascii="Proxima Nova ExCn Rg" w:hAnsi="Proxima Nova ExCn Rg"/>
                <w:sz w:val="28"/>
                <w:szCs w:val="28"/>
              </w:rPr>
              <w:t xml:space="preserve"> 61-ФЗ «Об обращении лекарственных средств» или Федеральным законом от 27.12.2002 №  184-ФЗ «О техническом регулировании»</w:t>
            </w:r>
            <w:r w:rsidR="00471500" w:rsidRPr="00B82B42">
              <w:t>.</w:t>
            </w:r>
          </w:p>
        </w:tc>
        <w:tc>
          <w:tcPr>
            <w:tcW w:w="4107" w:type="dxa"/>
          </w:tcPr>
          <w:p w:rsidR="00413E26" w:rsidRDefault="00413E26" w:rsidP="00413E26">
            <w:pPr>
              <w:pStyle w:val="a8"/>
              <w:spacing w:after="0" w:line="240" w:lineRule="auto"/>
              <w:ind w:left="0"/>
              <w:jc w:val="both"/>
              <w:rPr>
                <w:rFonts w:ascii="Proxima Nova ExCn Rg" w:hAnsi="Proxima Nova ExCn Rg"/>
                <w:sz w:val="28"/>
                <w:szCs w:val="28"/>
              </w:rPr>
            </w:pPr>
            <w:r>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rsidR="00471500" w:rsidRPr="00DD32EB" w:rsidRDefault="00413E26" w:rsidP="00413E26">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w:t>
            </w:r>
            <w:r w:rsidR="006D3E08">
              <w:rPr>
                <w:rFonts w:ascii="Proxima Nova ExCn Rg" w:hAnsi="Proxima Nova ExCn Rg"/>
                <w:sz w:val="28"/>
                <w:szCs w:val="28"/>
              </w:rPr>
              <w:t xml:space="preserve">по </w:t>
            </w:r>
            <w:r>
              <w:rPr>
                <w:rFonts w:ascii="Proxima Nova ExCn Rg" w:hAnsi="Proxima Nova ExCn Rg"/>
                <w:sz w:val="28"/>
                <w:szCs w:val="28"/>
              </w:rPr>
              <w:t>сертификации с указанием цен и реквизитов решения об их утверждении (согласовании).</w:t>
            </w:r>
          </w:p>
        </w:tc>
      </w:tr>
    </w:tbl>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прикладывается расчет НМЦ по форме, установленной приложением 1.2 к Рекомендациям</w:t>
      </w:r>
      <w:r w:rsidRPr="000A4410">
        <w:rPr>
          <w:rFonts w:ascii="Proxima Nova ExCn Rg" w:hAnsi="Proxima Nova ExCn Rg"/>
          <w:sz w:val="28"/>
          <w:vertAlign w:val="superscript"/>
        </w:rPr>
        <w:footnoteReference w:id="14"/>
      </w:r>
      <w:r w:rsidR="00B063AE">
        <w:rPr>
          <w:rFonts w:ascii="Proxima Nova ExCn Rg" w:hAnsi="Proxima Nova ExCn Rg"/>
          <w:sz w:val="28"/>
        </w:rPr>
        <w:t>.</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56" w:name="Par174"/>
      <w:bookmarkStart w:id="57" w:name="_Ref410253725"/>
      <w:bookmarkStart w:id="58" w:name="_Toc443052702"/>
      <w:bookmarkStart w:id="59" w:name="_Toc424563915"/>
      <w:bookmarkEnd w:id="56"/>
      <w:r w:rsidRPr="000A4410">
        <w:rPr>
          <w:rFonts w:ascii="Proxima Nova ExCn Rg" w:hAnsi="Proxima Nova ExCn Rg"/>
          <w:color w:val="auto"/>
          <w:sz w:val="28"/>
        </w:rPr>
        <w:t>Определение НМЦ тарифным методом</w:t>
      </w:r>
      <w:bookmarkEnd w:id="57"/>
      <w:bookmarkEnd w:id="58"/>
      <w:bookmarkEnd w:id="59"/>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прикладывается расчет НМЦ по форме, установленной приложением 1.3 к Рекомендациям.</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60" w:name="Par186"/>
      <w:bookmarkStart w:id="61" w:name="_Ref410253745"/>
      <w:bookmarkStart w:id="62" w:name="_Toc443052703"/>
      <w:bookmarkStart w:id="63" w:name="_Toc424563916"/>
      <w:bookmarkEnd w:id="60"/>
      <w:r w:rsidRPr="000A4410">
        <w:rPr>
          <w:rFonts w:ascii="Proxima Nova ExCn Rg" w:hAnsi="Proxima Nova ExCn Rg"/>
          <w:color w:val="auto"/>
          <w:sz w:val="28"/>
        </w:rPr>
        <w:t>Определение НМЦ проектно-сметным методом</w:t>
      </w:r>
      <w:bookmarkEnd w:id="61"/>
      <w:bookmarkEnd w:id="62"/>
      <w:bookmarkEnd w:id="63"/>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4" w:name="_Ref410287873"/>
      <w:r w:rsidRPr="000A4410">
        <w:rPr>
          <w:rFonts w:ascii="Proxima Nova ExCn Rg" w:hAnsi="Proxima Nova ExCn Rg"/>
          <w:sz w:val="28"/>
        </w:rPr>
        <w:t>НМЦ проектно-сметным методом определяется в случае заключения следующих видов договоров:</w:t>
      </w:r>
      <w:bookmarkEnd w:id="64"/>
    </w:p>
    <w:p w:rsidR="00F55A6F" w:rsidRPr="000A4410" w:rsidRDefault="00F55A6F" w:rsidP="00F102CC">
      <w:pPr>
        <w:pStyle w:val="5"/>
        <w:numPr>
          <w:ilvl w:val="3"/>
          <w:numId w:val="14"/>
        </w:numPr>
        <w:tabs>
          <w:tab w:val="left" w:pos="1701"/>
        </w:tabs>
        <w:ind w:left="1701" w:hanging="567"/>
        <w:outlineLvl w:val="9"/>
      </w:pPr>
      <w:r w:rsidRPr="000A4410">
        <w:t>на строительство, реконструкцию, капитальный ремонт, текущий ремонт объекта капитального строительства;</w:t>
      </w:r>
    </w:p>
    <w:p w:rsidR="00F55A6F" w:rsidRPr="000A4410" w:rsidRDefault="00F55A6F" w:rsidP="00F102CC">
      <w:pPr>
        <w:pStyle w:val="5"/>
        <w:numPr>
          <w:ilvl w:val="3"/>
          <w:numId w:val="14"/>
        </w:numPr>
        <w:tabs>
          <w:tab w:val="left" w:pos="1701"/>
        </w:tabs>
        <w:ind w:left="1701" w:hanging="567"/>
        <w:outlineLvl w:val="9"/>
      </w:pPr>
      <w:r w:rsidRPr="000A4410">
        <w:t>на выполнение иных видов работ по договору строительного подряда, а также</w:t>
      </w:r>
      <w:r w:rsidR="00950A67">
        <w:t xml:space="preserve"> </w:t>
      </w:r>
      <w:r w:rsidRPr="000A4410">
        <w:t>других видов работ, для заключения и исполнения которых наличие сметы является обязательным (существенным) условием договора;</w:t>
      </w:r>
    </w:p>
    <w:p w:rsidR="00F55A6F" w:rsidRPr="000A4410" w:rsidRDefault="00F55A6F" w:rsidP="00F102CC">
      <w:pPr>
        <w:pStyle w:val="5"/>
        <w:numPr>
          <w:ilvl w:val="3"/>
          <w:numId w:val="14"/>
        </w:numPr>
        <w:tabs>
          <w:tab w:val="left" w:pos="1701"/>
        </w:tabs>
        <w:ind w:left="1701" w:hanging="567"/>
        <w:outlineLvl w:val="9"/>
      </w:pPr>
      <w:r w:rsidRPr="000A4410">
        <w:lastRenderedPageBreak/>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rsidR="00F55A6F" w:rsidRPr="000A4410" w:rsidRDefault="00F55A6F" w:rsidP="00F102CC">
      <w:pPr>
        <w:pStyle w:val="5"/>
        <w:numPr>
          <w:ilvl w:val="3"/>
          <w:numId w:val="14"/>
        </w:numPr>
        <w:tabs>
          <w:tab w:val="left" w:pos="1701"/>
        </w:tabs>
        <w:ind w:left="1701" w:hanging="567"/>
        <w:outlineLvl w:val="9"/>
      </w:pPr>
      <w:r w:rsidRPr="000A4410">
        <w:t>на проведение пусконаладочных работ;</w:t>
      </w:r>
    </w:p>
    <w:p w:rsidR="00F55A6F" w:rsidRPr="000A4410" w:rsidRDefault="00F55A6F" w:rsidP="00F102CC">
      <w:pPr>
        <w:pStyle w:val="5"/>
        <w:numPr>
          <w:ilvl w:val="3"/>
          <w:numId w:val="14"/>
        </w:numPr>
        <w:tabs>
          <w:tab w:val="left" w:pos="1701"/>
        </w:tabs>
        <w:ind w:left="1701" w:hanging="567"/>
        <w:outlineLvl w:val="9"/>
      </w:pPr>
      <w:r w:rsidRPr="000A4410">
        <w:t>на выполнение комплекса работ по договору генерального подряда на период строительства и ввода в эксплуатацию;</w:t>
      </w:r>
    </w:p>
    <w:p w:rsidR="00F55A6F" w:rsidRPr="000A4410" w:rsidRDefault="00F55A6F" w:rsidP="00F102CC">
      <w:pPr>
        <w:pStyle w:val="5"/>
        <w:numPr>
          <w:ilvl w:val="3"/>
          <w:numId w:val="14"/>
        </w:numPr>
        <w:tabs>
          <w:tab w:val="left" w:pos="1701"/>
        </w:tabs>
        <w:ind w:left="1701" w:hanging="567"/>
        <w:outlineLvl w:val="9"/>
      </w:pPr>
      <w:r w:rsidRPr="000A4410">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включения в объем договора, указанного в п. </w:t>
      </w:r>
      <w:r w:rsidR="00446398">
        <w:fldChar w:fldCharType="begin"/>
      </w:r>
      <w:r w:rsidR="00446398">
        <w:instrText xml:space="preserve"> REF _Ref410287873 \r \h  \* MERGEFORMAT </w:instrText>
      </w:r>
      <w:r w:rsidR="00446398">
        <w:fldChar w:fldCharType="separate"/>
      </w:r>
      <w:r w:rsidR="00DF53D8" w:rsidRPr="00DF53D8">
        <w:rPr>
          <w:rFonts w:ascii="Proxima Nova ExCn Rg" w:hAnsi="Proxima Nova ExCn Rg"/>
          <w:sz w:val="28"/>
        </w:rPr>
        <w:t>9.1</w:t>
      </w:r>
      <w:r w:rsidR="00446398">
        <w:fldChar w:fldCharType="end"/>
      </w:r>
      <w:r w:rsidRPr="000A4410">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п.п.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4C6877">
        <w:rPr>
          <w:rFonts w:ascii="Proxima Nova ExCn Rg" w:hAnsi="Proxima Nova ExCn Rg"/>
          <w:sz w:val="28"/>
        </w:rPr>
        <w:t> — </w:t>
      </w:r>
      <w:r w:rsidR="00446398">
        <w:fldChar w:fldCharType="begin"/>
      </w:r>
      <w:r w:rsidR="00446398">
        <w:instrText xml:space="preserve"> REF _Ref410288655 \r \h  \* MERGEFORMAT </w:instrText>
      </w:r>
      <w:r w:rsidR="00446398">
        <w:fldChar w:fldCharType="separate"/>
      </w:r>
      <w:r w:rsidR="00DF53D8" w:rsidRPr="00DF53D8">
        <w:rPr>
          <w:rFonts w:ascii="Proxima Nova ExCn Rg" w:hAnsi="Proxima Nova ExCn Rg"/>
          <w:sz w:val="28"/>
        </w:rPr>
        <w:t>9.5</w:t>
      </w:r>
      <w:r w:rsidR="00446398">
        <w:fldChar w:fldCharType="end"/>
      </w:r>
      <w:r w:rsidRPr="000A4410">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5" w:name="_Ref410288457"/>
      <w:r w:rsidRPr="000A4410">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65"/>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6" w:name="_Ref410288655"/>
      <w:r w:rsidRPr="000A4410">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0A4410">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66"/>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7" w:name="_Ref419541504"/>
      <w:r w:rsidRPr="000A4410">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4C6877">
        <w:rPr>
          <w:rFonts w:ascii="Proxima Nova ExCn Rg" w:hAnsi="Proxima Nova ExCn Rg"/>
          <w:sz w:val="28"/>
        </w:rPr>
        <w:t xml:space="preserve"> или </w:t>
      </w:r>
      <w:r w:rsidR="00446398">
        <w:fldChar w:fldCharType="begin"/>
      </w:r>
      <w:r w:rsidR="00446398">
        <w:instrText xml:space="preserve"> REF _Ref410288655 \n \h  \* MERGEFORMAT </w:instrText>
      </w:r>
      <w:r w:rsidR="00446398">
        <w:fldChar w:fldCharType="separate"/>
      </w:r>
      <w:r w:rsidR="00DF53D8" w:rsidRPr="00DF53D8">
        <w:rPr>
          <w:rFonts w:ascii="Proxima Nova ExCn Rg" w:hAnsi="Proxima Nova ExCn Rg"/>
          <w:sz w:val="28"/>
        </w:rPr>
        <w:t>9.5</w:t>
      </w:r>
      <w:r w:rsidR="00446398">
        <w:fldChar w:fldCharType="end"/>
      </w:r>
      <w:r w:rsidRPr="000A4410">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67"/>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lastRenderedPageBreak/>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AD1330">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прикладываются:</w:t>
      </w:r>
    </w:p>
    <w:p w:rsidR="00F55A6F" w:rsidRPr="000A4410" w:rsidRDefault="00F55A6F" w:rsidP="00F102CC">
      <w:pPr>
        <w:pStyle w:val="5"/>
        <w:numPr>
          <w:ilvl w:val="3"/>
          <w:numId w:val="15"/>
        </w:numPr>
        <w:tabs>
          <w:tab w:val="left" w:pos="1701"/>
        </w:tabs>
        <w:ind w:left="1701" w:hanging="567"/>
        <w:outlineLvl w:val="9"/>
      </w:pPr>
      <w:r w:rsidRPr="000A4410">
        <w:t>копия титульного листа утвержденной проектной документации;</w:t>
      </w:r>
    </w:p>
    <w:p w:rsidR="00F55A6F" w:rsidRPr="000A4410" w:rsidRDefault="00F55A6F" w:rsidP="00F102CC">
      <w:pPr>
        <w:pStyle w:val="5"/>
        <w:numPr>
          <w:ilvl w:val="3"/>
          <w:numId w:val="15"/>
        </w:numPr>
        <w:tabs>
          <w:tab w:val="left" w:pos="1701"/>
        </w:tabs>
        <w:ind w:left="1701" w:hanging="567"/>
        <w:outlineLvl w:val="9"/>
      </w:pPr>
      <w:r w:rsidRPr="000A4410">
        <w:t>в случае, указанном в п. </w:t>
      </w:r>
      <w:r w:rsidR="00446398">
        <w:fldChar w:fldCharType="begin"/>
      </w:r>
      <w:r w:rsidR="00446398">
        <w:instrText xml:space="preserve"> REF _Ref419541504 \r \h  \* MERGEFORMAT </w:instrText>
      </w:r>
      <w:r w:rsidR="00446398">
        <w:fldChar w:fldCharType="separate"/>
      </w:r>
      <w:r w:rsidR="00DF53D8">
        <w:t>9.6</w:t>
      </w:r>
      <w:r w:rsidR="00446398">
        <w:fldChar w:fldCharType="end"/>
      </w:r>
      <w:r w:rsidRPr="000A4410">
        <w:t xml:space="preserve"> Рекомендаций, — ссылки на утвержденные в установленном порядке описи работ (дефектные ведомости) или копии таких документов.</w:t>
      </w:r>
    </w:p>
    <w:p w:rsidR="00F55A6F" w:rsidRPr="000A4410" w:rsidRDefault="00F55A6F" w:rsidP="00F102CC">
      <w:pPr>
        <w:pStyle w:val="5"/>
        <w:numPr>
          <w:ilvl w:val="3"/>
          <w:numId w:val="15"/>
        </w:numPr>
        <w:tabs>
          <w:tab w:val="left" w:pos="1701"/>
        </w:tabs>
        <w:ind w:left="1701" w:hanging="567"/>
        <w:outlineLvl w:val="9"/>
      </w:pPr>
      <w:r w:rsidRPr="000A4410">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68" w:name="Par193"/>
      <w:bookmarkStart w:id="69" w:name="_Ref410253761"/>
      <w:bookmarkStart w:id="70" w:name="_Toc443052704"/>
      <w:bookmarkStart w:id="71" w:name="_Toc424563917"/>
      <w:bookmarkEnd w:id="68"/>
      <w:r w:rsidRPr="000A4410">
        <w:rPr>
          <w:rFonts w:ascii="Proxima Nova ExCn Rg" w:hAnsi="Proxima Nova ExCn Rg"/>
          <w:color w:val="auto"/>
          <w:sz w:val="28"/>
        </w:rPr>
        <w:t>Определение НМЦ затратным методом</w:t>
      </w:r>
      <w:bookmarkEnd w:id="69"/>
      <w:bookmarkEnd w:id="70"/>
      <w:bookmarkEnd w:id="71"/>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Pr>
          <w:rFonts w:ascii="Proxima Nova ExCn Rg" w:hAnsi="Proxima Nova ExCn Rg"/>
          <w:sz w:val="28"/>
        </w:rPr>
        <w:t>ьными документами заказчика.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72" w:name="_Ref419838321"/>
      <w:r w:rsidRPr="000A4410">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72"/>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fldChar w:fldCharType="begin"/>
      </w:r>
      <w:r w:rsidR="00446398">
        <w:instrText xml:space="preserve"> REF _Ref419838321 \r \h  \* MERGEFORMAT </w:instrText>
      </w:r>
      <w:r w:rsidR="00446398">
        <w:fldChar w:fldCharType="separate"/>
      </w:r>
      <w:r w:rsidR="00DF53D8" w:rsidRPr="00DF53D8">
        <w:rPr>
          <w:rFonts w:ascii="Proxima Nova ExCn Rg" w:hAnsi="Proxima Nova ExCn Rg"/>
          <w:sz w:val="28"/>
        </w:rPr>
        <w:t>10.4</w:t>
      </w:r>
      <w:r w:rsidR="00446398">
        <w:fldChar w:fldCharType="end"/>
      </w:r>
      <w:r w:rsidRPr="000A4410">
        <w:rPr>
          <w:rFonts w:ascii="Proxima Nova ExCn Rg" w:hAnsi="Proxima Nova ExCn Rg"/>
          <w:sz w:val="28"/>
        </w:rPr>
        <w:t xml:space="preserve"> Рекомендаций прикладывается к </w:t>
      </w:r>
      <w:r w:rsidR="00AD1330">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w:t>
      </w:r>
      <w:r w:rsidRPr="00DD32EB">
        <w:rPr>
          <w:rFonts w:ascii="Proxima Nova ExCn Rg" w:hAnsi="Proxima Nova ExCn Rg"/>
          <w:sz w:val="28"/>
          <w:szCs w:val="28"/>
        </w:rPr>
        <w:t>.</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w:t>
      </w:r>
      <w:r w:rsidRPr="000A4410">
        <w:rPr>
          <w:rFonts w:ascii="Proxima Nova ExCn Rg" w:hAnsi="Proxima Nova ExCn Rg"/>
          <w:sz w:val="28"/>
        </w:rPr>
        <w:lastRenderedPageBreak/>
        <w:t>продукции, в случае, если Исполнителем расчета представлено исчерпывающее обоснование невозможности применения иного метода расчета НМЦ, подтверждающее:</w:t>
      </w:r>
    </w:p>
    <w:p w:rsidR="00F55A6F" w:rsidRPr="000A4410" w:rsidRDefault="00F55A6F" w:rsidP="00F35E51">
      <w:pPr>
        <w:pStyle w:val="5"/>
        <w:numPr>
          <w:ilvl w:val="3"/>
          <w:numId w:val="16"/>
        </w:numPr>
        <w:tabs>
          <w:tab w:val="left" w:pos="1701"/>
        </w:tabs>
        <w:ind w:left="1701" w:hanging="567"/>
        <w:outlineLvl w:val="9"/>
      </w:pPr>
      <w:r w:rsidRPr="000A4410">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rsidR="00F55A6F" w:rsidRPr="000A4410" w:rsidRDefault="00F55A6F" w:rsidP="00F35E51">
      <w:pPr>
        <w:pStyle w:val="5"/>
        <w:numPr>
          <w:ilvl w:val="3"/>
          <w:numId w:val="16"/>
        </w:numPr>
        <w:tabs>
          <w:tab w:val="left" w:pos="1701"/>
        </w:tabs>
        <w:ind w:left="1701" w:hanging="567"/>
        <w:outlineLvl w:val="9"/>
      </w:pPr>
      <w:r w:rsidRPr="000A4410">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rsidR="00F55A6F" w:rsidRPr="000A4410" w:rsidRDefault="00F55A6F" w:rsidP="00F35E51">
      <w:pPr>
        <w:pStyle w:val="5"/>
        <w:numPr>
          <w:ilvl w:val="3"/>
          <w:numId w:val="16"/>
        </w:numPr>
        <w:tabs>
          <w:tab w:val="left" w:pos="1701"/>
        </w:tabs>
        <w:ind w:left="1701" w:hanging="567"/>
        <w:outlineLvl w:val="9"/>
      </w:pPr>
      <w:r w:rsidRPr="000A4410">
        <w:t>невозможность применения иных методов расчета НМЦ.</w:t>
      </w:r>
    </w:p>
    <w:p w:rsidR="00F55A6F" w:rsidRPr="000A4410" w:rsidRDefault="00F55A6F" w:rsidP="0034554F">
      <w:pPr>
        <w:pageBreakBefore/>
        <w:spacing w:before="120" w:after="0" w:line="240" w:lineRule="auto"/>
        <w:ind w:left="6804"/>
        <w:rPr>
          <w:rFonts w:ascii="Proxima Nova ExCn Rg" w:hAnsi="Proxima Nova ExCn Rg"/>
          <w:sz w:val="28"/>
        </w:rPr>
      </w:pPr>
      <w:bookmarkStart w:id="73" w:name="Par211"/>
      <w:bookmarkEnd w:id="73"/>
      <w:r w:rsidRPr="000A4410">
        <w:rPr>
          <w:rFonts w:ascii="Proxima Nova ExCn Rg" w:hAnsi="Proxima Nova ExCn Rg"/>
          <w:b/>
          <w:sz w:val="28"/>
        </w:rPr>
        <w:lastRenderedPageBreak/>
        <w:t>Приложение №1</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jc w:val="center"/>
        <w:outlineLvl w:val="0"/>
        <w:rPr>
          <w:rFonts w:ascii="Proxima Nova ExCn Rg" w:hAnsi="Proxima Nova ExCn Rg"/>
          <w:b/>
          <w:sz w:val="28"/>
        </w:rPr>
      </w:pPr>
      <w:bookmarkStart w:id="74" w:name="_Toc443052705"/>
      <w:bookmarkStart w:id="75" w:name="_Toc424563918"/>
      <w:r w:rsidRPr="000A4410">
        <w:rPr>
          <w:rFonts w:ascii="Proxima Nova ExCn Rg" w:hAnsi="Proxima Nova ExCn Rg"/>
          <w:b/>
          <w:sz w:val="28"/>
        </w:rPr>
        <w:t>ПОЯСНИТЕЛЬНАЯ ЗАПИСКА</w:t>
      </w:r>
      <w:bookmarkEnd w:id="74"/>
      <w:bookmarkEnd w:id="75"/>
    </w:p>
    <w:p w:rsidR="00F55A6F" w:rsidRPr="000A4410" w:rsidRDefault="00F55A6F" w:rsidP="0096125B">
      <w:pPr>
        <w:spacing w:after="0" w:line="240" w:lineRule="auto"/>
        <w:jc w:val="center"/>
        <w:rPr>
          <w:rFonts w:ascii="Proxima Nova ExCn Rg" w:hAnsi="Proxima Nova ExCn Rg"/>
          <w:b/>
          <w:sz w:val="28"/>
        </w:rPr>
      </w:pPr>
      <w:r w:rsidRPr="000A4410">
        <w:rPr>
          <w:rFonts w:ascii="Proxima Nova ExCn Rg" w:hAnsi="Proxima Nova ExCn Rg"/>
          <w:b/>
          <w:sz w:val="28"/>
        </w:rPr>
        <w:t>к расчету начальной (максимальной) цены договора (цены лота)</w:t>
      </w:r>
    </w:p>
    <w:p w:rsidR="00F55A6F" w:rsidRPr="000A4410" w:rsidRDefault="00F55A6F" w:rsidP="00A507C3">
      <w:pPr>
        <w:pBdr>
          <w:bottom w:val="single" w:sz="4" w:space="1" w:color="auto"/>
        </w:pBdr>
        <w:spacing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номер закупки в РПЗ/ПЗИП)</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Сведения о полученной информации</w:t>
            </w: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Del="00793FA0" w:rsidRDefault="00F55A6F" w:rsidP="00A507C3">
            <w:pPr>
              <w:spacing w:after="0" w:line="240" w:lineRule="auto"/>
              <w:ind w:left="40" w:right="57"/>
              <w:rPr>
                <w:rFonts w:ascii="Proxima Nova ExCn Rg" w:hAnsi="Proxima Nova ExCn Rg"/>
              </w:rPr>
            </w:pPr>
            <w:r w:rsidRPr="000A4410">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Особенности рынка и (или) закупочной ситуации, влияющие на величину НМЦ (заполняется при наличии)</w:t>
            </w:r>
            <w:r w:rsidRPr="000A4410">
              <w:rPr>
                <w:rStyle w:val="afa"/>
                <w:rFonts w:ascii="Proxima Nova ExCn Rg" w:hAnsi="Proxima Nova ExCn Rg"/>
              </w:rPr>
              <w:footnoteReference w:id="15"/>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910802" w:rsidRPr="00B90BC2" w:rsidTr="0034554F">
        <w:tc>
          <w:tcPr>
            <w:tcW w:w="851" w:type="dxa"/>
            <w:tcBorders>
              <w:top w:val="single" w:sz="4" w:space="0" w:color="auto"/>
              <w:left w:val="single" w:sz="4" w:space="0" w:color="auto"/>
              <w:bottom w:val="single" w:sz="4" w:space="0" w:color="auto"/>
              <w:right w:val="single" w:sz="4" w:space="0" w:color="auto"/>
            </w:tcBorders>
          </w:tcPr>
          <w:p w:rsidR="00910802" w:rsidRPr="000A4410"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0A4410" w:rsidRDefault="00910802" w:rsidP="00A507C3">
            <w:pPr>
              <w:spacing w:after="0" w:line="240" w:lineRule="auto"/>
              <w:ind w:left="40" w:right="57"/>
              <w:rPr>
                <w:rFonts w:ascii="Proxima Nova ExCn Rg" w:hAnsi="Proxima Nova ExCn Rg"/>
              </w:rPr>
            </w:pPr>
            <w:r w:rsidRPr="000A4410">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0A4410" w:rsidRDefault="00910802"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0F6E30">
            <w:pPr>
              <w:spacing w:after="0" w:line="240" w:lineRule="auto"/>
              <w:ind w:right="57"/>
              <w:rPr>
                <w:rFonts w:ascii="Proxima Nova ExCn Rg" w:hAnsi="Proxima Nova ExCn Rg"/>
              </w:rPr>
            </w:pPr>
            <w:r w:rsidRPr="000A4410">
              <w:rPr>
                <w:rFonts w:ascii="Proxima Nova ExCn Rg" w:hAnsi="Proxima Nova ExCn Rg"/>
              </w:rPr>
              <w:t xml:space="preserve">Перечень поставщиков, </w:t>
            </w:r>
            <w:r w:rsidR="000F6E30">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bl>
    <w:p w:rsidR="00F55A6F" w:rsidRPr="000A4410" w:rsidRDefault="00B063AE" w:rsidP="00A507C3">
      <w:pPr>
        <w:spacing w:before="120" w:after="0" w:line="240" w:lineRule="auto"/>
        <w:rPr>
          <w:rFonts w:ascii="Proxima Nova ExCn Rg" w:hAnsi="Proxima Nova ExCn Rg"/>
          <w:sz w:val="28"/>
        </w:rPr>
      </w:pPr>
      <w:r>
        <w:rPr>
          <w:rFonts w:ascii="Proxima Nova ExCn Rg" w:hAnsi="Proxima Nova ExCn Rg"/>
          <w:sz w:val="28"/>
        </w:rPr>
        <w:lastRenderedPageBreak/>
        <w:t>Порядок перерасчета:</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расчета НМЦ)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F55A6F" w:rsidRPr="00B90BC2" w:rsidTr="009F458F">
        <w:tc>
          <w:tcPr>
            <w:tcW w:w="9853" w:type="dxa"/>
          </w:tcPr>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Расчет проверен: [</w:t>
            </w:r>
            <w:r w:rsidRPr="000A4410">
              <w:rPr>
                <w:rFonts w:ascii="Proxima Nova ExCn Rg" w:hAnsi="Proxima Nova ExCn Rg"/>
                <w:i/>
                <w:sz w:val="28"/>
                <w:highlight w:val="yellow"/>
              </w:rPr>
              <w:t>указывается информация о лице, осуществившем проверку расчета</w:t>
            </w:r>
            <w:r w:rsidRPr="000A4410">
              <w:rPr>
                <w:rStyle w:val="afa"/>
                <w:rFonts w:ascii="Proxima Nova ExCn Rg" w:hAnsi="Proxima Nova ExCn Rg"/>
                <w:i/>
                <w:sz w:val="28"/>
              </w:rPr>
              <w:footnoteReference w:id="16"/>
            </w:r>
            <w:r w:rsidRPr="000A4410">
              <w:rPr>
                <w:rFonts w:ascii="Proxima Nova ExCn Rg" w:hAnsi="Proxima Nova ExCn Rg"/>
                <w:i/>
                <w:sz w:val="28"/>
                <w:highlight w:val="yellow"/>
              </w:rPr>
              <w:t>,</w:t>
            </w:r>
            <w:r w:rsidRPr="000A4410">
              <w:rPr>
                <w:rFonts w:ascii="Proxima Nova ExCn Rg" w:hAnsi="Proxima Nova ExCn Rg"/>
                <w:sz w:val="28"/>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Расчет проведен в соответствии с Методическими рекомендациями по определению начальной (максимальной) цены договора (цены лота).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Рассчитанная НМЦ соответствует/не соответствует [</w:t>
            </w:r>
            <w:r w:rsidRPr="000A4410">
              <w:rPr>
                <w:rFonts w:ascii="Proxima Nova ExCn Rg" w:hAnsi="Proxima Nova ExCn Rg"/>
                <w:i/>
                <w:sz w:val="28"/>
                <w:highlight w:val="yellow"/>
              </w:rPr>
              <w:t>указывается необходимое</w:t>
            </w:r>
            <w:r w:rsidRPr="000A4410">
              <w:rPr>
                <w:rFonts w:ascii="Proxima Nova ExCn Rg" w:hAnsi="Proxima Nova ExCn Rg"/>
                <w:sz w:val="28"/>
              </w:rPr>
              <w:t>] рыночным показателям.</w:t>
            </w:r>
          </w:p>
          <w:p w:rsidR="00F55A6F" w:rsidRPr="000A4410" w:rsidRDefault="00F55A6F" w:rsidP="00A507C3">
            <w:pPr>
              <w:spacing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vertAlign w:val="superscript"/>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проверки расчета НМЦ)</w:t>
            </w:r>
          </w:p>
        </w:tc>
      </w:tr>
    </w:tbl>
    <w:p w:rsidR="00F55A6F" w:rsidRPr="000A4410" w:rsidRDefault="00F55A6F" w:rsidP="001625FF">
      <w:pPr>
        <w:spacing w:after="0" w:line="240" w:lineRule="auto"/>
        <w:rPr>
          <w:rFonts w:ascii="Proxima Nova ExCn Rg" w:hAnsi="Proxima Nova ExCn Rg"/>
          <w:sz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181165" w:rsidRPr="00B90BC2" w:rsidTr="00181165">
        <w:tc>
          <w:tcPr>
            <w:tcW w:w="9853" w:type="dxa"/>
          </w:tcPr>
          <w:p w:rsidR="00034071" w:rsidRPr="00DD32EB" w:rsidRDefault="00034071" w:rsidP="00034071">
            <w:pPr>
              <w:spacing w:after="120" w:line="240" w:lineRule="auto"/>
              <w:rPr>
                <w:rFonts w:ascii="Proxima Nova ExCn Rg" w:hAnsi="Proxima Nova ExCn Rg"/>
                <w:sz w:val="28"/>
                <w:szCs w:val="28"/>
              </w:rPr>
            </w:pPr>
            <w:r w:rsidRPr="00DD32EB">
              <w:rPr>
                <w:rFonts w:ascii="Proxima Nova ExCn Rg" w:hAnsi="Proxima Nova ExCn Rg"/>
                <w:sz w:val="28"/>
                <w:szCs w:val="28"/>
              </w:rPr>
              <w:t>Отметка о возможности применения налогового вычета</w:t>
            </w: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w:t>
            </w:r>
            <w:r w:rsidRPr="00DD32EB">
              <w:rPr>
                <w:rFonts w:ascii="Proxima Nova ExCn Rg" w:hAnsi="Proxima Nova ExCn Rg"/>
                <w:i/>
                <w:sz w:val="28"/>
                <w:szCs w:val="28"/>
                <w:highlight w:val="yellow"/>
              </w:rPr>
              <w:t>указывается наименование соответствующего структурного подразделения по бухгалтерскому и налоговому учету</w:t>
            </w:r>
            <w:r w:rsidRPr="00DD32EB">
              <w:rPr>
                <w:rFonts w:ascii="Proxima Nova ExCn Rg" w:hAnsi="Proxima Nova ExCn Rg"/>
                <w:sz w:val="28"/>
                <w:szCs w:val="28"/>
              </w:rPr>
              <w:t>]:</w:t>
            </w:r>
          </w:p>
          <w:p w:rsidR="00181165" w:rsidRPr="00DD32EB" w:rsidRDefault="00181165" w:rsidP="00181165">
            <w:pPr>
              <w:spacing w:before="120" w:after="0" w:line="240" w:lineRule="auto"/>
              <w:rPr>
                <w:rFonts w:ascii="Proxima Nova ExCn Rg" w:hAnsi="Proxima Nova ExCn Rg"/>
                <w:sz w:val="28"/>
                <w:szCs w:val="28"/>
              </w:rPr>
            </w:pPr>
            <w:r w:rsidRPr="00DD32EB">
              <w:rPr>
                <w:rFonts w:ascii="Proxima Nova ExCn Rg" w:hAnsi="Proxima Nova ExCn Rg"/>
                <w:sz w:val="28"/>
                <w:szCs w:val="28"/>
              </w:rPr>
              <w:t>Применение налогового вычета (НДС) возможно / невозможно [</w:t>
            </w:r>
            <w:r w:rsidR="00034071" w:rsidRPr="00DD32EB">
              <w:rPr>
                <w:rFonts w:ascii="Proxima Nova ExCn Rg" w:hAnsi="Proxima Nova ExCn Rg"/>
                <w:i/>
                <w:sz w:val="28"/>
                <w:szCs w:val="28"/>
                <w:highlight w:val="yellow"/>
              </w:rPr>
              <w:t>указывается (</w:t>
            </w:r>
            <w:r w:rsidRPr="00DD32EB">
              <w:rPr>
                <w:rFonts w:ascii="Proxima Nova ExCn Rg" w:hAnsi="Proxima Nova ExCn Rg"/>
                <w:i/>
                <w:sz w:val="28"/>
                <w:szCs w:val="28"/>
                <w:highlight w:val="yellow"/>
              </w:rPr>
              <w:t>подчеркивается</w:t>
            </w:r>
            <w:r w:rsidR="00034071" w:rsidRPr="00DD32EB">
              <w:rPr>
                <w:rFonts w:ascii="Proxima Nova ExCn Rg" w:hAnsi="Proxima Nova ExCn Rg"/>
                <w:i/>
                <w:sz w:val="28"/>
                <w:szCs w:val="28"/>
                <w:highlight w:val="yellow"/>
              </w:rPr>
              <w:t>)</w:t>
            </w:r>
            <w:r w:rsidRPr="00DD32EB">
              <w:rPr>
                <w:rFonts w:ascii="Proxima Nova ExCn Rg" w:hAnsi="Proxima Nova ExCn Rg"/>
                <w:i/>
                <w:sz w:val="28"/>
                <w:szCs w:val="28"/>
                <w:highlight w:val="yellow"/>
              </w:rPr>
              <w:t xml:space="preserve"> необходимое</w:t>
            </w:r>
            <w:r w:rsidRPr="00DD32EB">
              <w:rPr>
                <w:rFonts w:ascii="Proxima Nova ExCn Rg" w:hAnsi="Proxima Nova ExCn Rg"/>
                <w:sz w:val="28"/>
                <w:szCs w:val="28"/>
              </w:rPr>
              <w:t>].</w:t>
            </w:r>
          </w:p>
          <w:p w:rsidR="00181165" w:rsidRPr="00DD32EB" w:rsidRDefault="00181165" w:rsidP="00181165">
            <w:pPr>
              <w:spacing w:after="0" w:line="240" w:lineRule="auto"/>
              <w:rPr>
                <w:rFonts w:ascii="Proxima Nova ExCn Rg" w:hAnsi="Proxima Nova ExCn Rg"/>
                <w:sz w:val="28"/>
                <w:szCs w:val="28"/>
              </w:rPr>
            </w:pP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_______________________________________</w:t>
            </w:r>
          </w:p>
          <w:p w:rsidR="00181165" w:rsidRPr="00DD32EB" w:rsidRDefault="00181165" w:rsidP="00181165">
            <w:pPr>
              <w:spacing w:after="0" w:line="240" w:lineRule="auto"/>
              <w:rPr>
                <w:rFonts w:ascii="Proxima Nova ExCn Rg" w:hAnsi="Proxima Nova ExCn Rg"/>
                <w:sz w:val="28"/>
                <w:szCs w:val="28"/>
                <w:vertAlign w:val="superscript"/>
              </w:rPr>
            </w:pPr>
            <w:r w:rsidRPr="00DD32EB">
              <w:rPr>
                <w:rFonts w:ascii="Proxima Nova ExCn Rg" w:hAnsi="Proxima Nova ExCn Rg"/>
                <w:sz w:val="28"/>
                <w:szCs w:val="28"/>
                <w:vertAlign w:val="superscript"/>
              </w:rPr>
              <w:t>(Ф.И.О., должность, контактный телефон)</w:t>
            </w:r>
          </w:p>
          <w:p w:rsidR="00181165" w:rsidRPr="00DD32EB" w:rsidRDefault="00181165" w:rsidP="00181165">
            <w:pPr>
              <w:spacing w:after="0" w:line="240" w:lineRule="auto"/>
              <w:rPr>
                <w:rFonts w:ascii="Proxima Nova ExCn Rg" w:hAnsi="Proxima Nova ExCn Rg"/>
                <w:sz w:val="28"/>
                <w:szCs w:val="28"/>
                <w:vertAlign w:val="superscript"/>
              </w:rPr>
            </w:pP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"__" ______________ 20__ г.</w:t>
            </w:r>
          </w:p>
          <w:p w:rsidR="00181165" w:rsidRPr="00DD32EB" w:rsidRDefault="00181165" w:rsidP="00034071">
            <w:pPr>
              <w:spacing w:after="0" w:line="240" w:lineRule="auto"/>
              <w:rPr>
                <w:rFonts w:ascii="Proxima Nova ExCn Rg" w:hAnsi="Proxima Nova ExCn Rg"/>
                <w:sz w:val="28"/>
                <w:szCs w:val="28"/>
              </w:rPr>
            </w:pPr>
            <w:r w:rsidRPr="00DD32EB">
              <w:rPr>
                <w:rFonts w:ascii="Proxima Nova ExCn Rg" w:hAnsi="Proxima Nova ExCn Rg"/>
                <w:sz w:val="28"/>
                <w:szCs w:val="28"/>
                <w:vertAlign w:val="superscript"/>
              </w:rPr>
              <w:t xml:space="preserve">(дата </w:t>
            </w:r>
            <w:r w:rsidR="00034071" w:rsidRPr="00DD32EB">
              <w:rPr>
                <w:rFonts w:ascii="Proxima Nova ExCn Rg" w:hAnsi="Proxima Nova ExCn Rg"/>
                <w:sz w:val="28"/>
                <w:szCs w:val="28"/>
                <w:vertAlign w:val="superscript"/>
              </w:rPr>
              <w:t>проставления отметки</w:t>
            </w:r>
            <w:r w:rsidRPr="00DD32EB">
              <w:rPr>
                <w:rFonts w:ascii="Proxima Nova ExCn Rg" w:hAnsi="Proxima Nova ExCn Rg"/>
                <w:sz w:val="28"/>
                <w:szCs w:val="28"/>
                <w:vertAlign w:val="superscript"/>
              </w:rPr>
              <w:t>)</w:t>
            </w:r>
          </w:p>
        </w:tc>
      </w:tr>
    </w:tbl>
    <w:p w:rsidR="00F55A6F" w:rsidRPr="000A4410" w:rsidRDefault="00F55A6F" w:rsidP="001625FF">
      <w:pPr>
        <w:spacing w:after="0" w:line="240" w:lineRule="auto"/>
        <w:rPr>
          <w:rFonts w:ascii="Proxima Nova ExCn Rg" w:hAnsi="Proxima Nova ExCn Rg"/>
          <w:sz w:val="28"/>
          <w:vertAlign w:val="superscript"/>
        </w:rPr>
        <w:sectPr w:rsidR="00F55A6F" w:rsidRPr="000A4410" w:rsidSect="0034554F">
          <w:headerReference w:type="default" r:id="rId11"/>
          <w:footerReference w:type="default" r:id="rId12"/>
          <w:pgSz w:w="11905" w:h="16838"/>
          <w:pgMar w:top="1134" w:right="567" w:bottom="851" w:left="1418" w:header="720" w:footer="720" w:gutter="0"/>
          <w:cols w:space="720"/>
          <w:noEndnote/>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lastRenderedPageBreak/>
        <w:t>Приложение №1.1</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76" w:name="_Toc443052706"/>
      <w:bookmarkStart w:id="77" w:name="_Toc424563919"/>
      <w:r w:rsidRPr="000A4410">
        <w:rPr>
          <w:rFonts w:ascii="Proxima Nova ExCn Rg" w:hAnsi="Proxima Nova ExCn Rg"/>
          <w:b/>
          <w:sz w:val="28"/>
        </w:rPr>
        <w:t>РАСЧЕТ НМЦ МЕТОДОМ АНАЛИЗА РЫНКА</w:t>
      </w:r>
      <w:bookmarkEnd w:id="76"/>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B90BC2" w:rsidTr="009F458F">
        <w:tc>
          <w:tcPr>
            <w:tcW w:w="55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1810"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02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Ед.изм.</w:t>
            </w:r>
          </w:p>
        </w:tc>
        <w:tc>
          <w:tcPr>
            <w:tcW w:w="986"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Кол-во в ед.изм.</w:t>
            </w:r>
          </w:p>
        </w:tc>
        <w:tc>
          <w:tcPr>
            <w:tcW w:w="96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6237" w:type="dxa"/>
            <w:gridSpan w:val="4"/>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Информация о рыночных ценах за ед. изм., руб. с НДС</w:t>
            </w:r>
            <w:r w:rsidRPr="000A4410">
              <w:rPr>
                <w:rStyle w:val="afa"/>
                <w:rFonts w:ascii="Proxima Nova ExCn Rg" w:hAnsi="Proxima Nova ExCn Rg"/>
              </w:rPr>
              <w:footnoteReference w:id="17"/>
            </w:r>
          </w:p>
        </w:tc>
        <w:tc>
          <w:tcPr>
            <w:tcW w:w="122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Средняя арифметическая цена за ед.изм.</w:t>
            </w:r>
            <w:r w:rsidR="00ED3065">
              <w:rPr>
                <w:rStyle w:val="afa"/>
                <w:rFonts w:ascii="Proxima Nova ExCn Rg" w:hAnsi="Proxima Nova ExCn Rg"/>
              </w:rPr>
              <w:footnoteReference w:id="18"/>
            </w:r>
          </w:p>
        </w:tc>
        <w:tc>
          <w:tcPr>
            <w:tcW w:w="1400"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F55A6F" w:rsidRPr="00B90BC2" w:rsidTr="009F458F">
        <w:tc>
          <w:tcPr>
            <w:tcW w:w="559" w:type="dxa"/>
            <w:vMerge/>
          </w:tcPr>
          <w:p w:rsidR="00F55A6F" w:rsidRPr="000A4410" w:rsidRDefault="00F55A6F" w:rsidP="00A507C3">
            <w:pPr>
              <w:spacing w:after="0" w:line="240" w:lineRule="auto"/>
              <w:rPr>
                <w:rFonts w:ascii="Proxima Nova ExCn Rg" w:hAnsi="Proxima Nova ExCn Rg"/>
              </w:rPr>
            </w:pPr>
          </w:p>
        </w:tc>
        <w:tc>
          <w:tcPr>
            <w:tcW w:w="1810" w:type="dxa"/>
            <w:vMerge/>
          </w:tcPr>
          <w:p w:rsidR="00F55A6F" w:rsidRPr="000A4410" w:rsidRDefault="00F55A6F" w:rsidP="00A507C3">
            <w:pPr>
              <w:spacing w:after="0" w:line="240" w:lineRule="auto"/>
              <w:rPr>
                <w:rFonts w:ascii="Proxima Nova ExCn Rg" w:hAnsi="Proxima Nova ExCn Rg"/>
              </w:rPr>
            </w:pPr>
          </w:p>
        </w:tc>
        <w:tc>
          <w:tcPr>
            <w:tcW w:w="1029" w:type="dxa"/>
            <w:vMerge/>
          </w:tcPr>
          <w:p w:rsidR="00F55A6F" w:rsidRPr="000A4410" w:rsidRDefault="00F55A6F" w:rsidP="00A507C3">
            <w:pPr>
              <w:spacing w:after="0" w:line="240" w:lineRule="auto"/>
              <w:rPr>
                <w:rFonts w:ascii="Proxima Nova ExCn Rg" w:hAnsi="Proxima Nova ExCn Rg"/>
              </w:rPr>
            </w:pPr>
          </w:p>
        </w:tc>
        <w:tc>
          <w:tcPr>
            <w:tcW w:w="986" w:type="dxa"/>
            <w:vMerge/>
          </w:tcPr>
          <w:p w:rsidR="00F55A6F" w:rsidRPr="000A4410" w:rsidRDefault="00F55A6F" w:rsidP="00A507C3">
            <w:pPr>
              <w:spacing w:after="0" w:line="240" w:lineRule="auto"/>
              <w:rPr>
                <w:rFonts w:ascii="Proxima Nova ExCn Rg" w:hAnsi="Proxima Nova ExCn Rg"/>
              </w:rPr>
            </w:pPr>
          </w:p>
        </w:tc>
        <w:tc>
          <w:tcPr>
            <w:tcW w:w="969" w:type="dxa"/>
            <w:vMerge/>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№1 / источник/наименование поставщика</w:t>
            </w:r>
          </w:p>
        </w:tc>
        <w:tc>
          <w:tcPr>
            <w:tcW w:w="165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№2 /</w:t>
            </w:r>
          </w:p>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источник/ наименование поставщика</w:t>
            </w:r>
          </w:p>
        </w:tc>
        <w:tc>
          <w:tcPr>
            <w:tcW w:w="165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№3 /</w:t>
            </w:r>
          </w:p>
          <w:p w:rsidR="00F55A6F" w:rsidRPr="000A4410" w:rsidRDefault="00F55A6F" w:rsidP="00A507C3">
            <w:pPr>
              <w:spacing w:after="0" w:line="240" w:lineRule="auto"/>
              <w:rPr>
                <w:rFonts w:ascii="Proxima Nova ExCn Rg" w:hAnsi="Proxima Nova ExCn Rg"/>
                <w:lang w:val="en-US"/>
              </w:rPr>
            </w:pPr>
            <w:r w:rsidRPr="000A4410">
              <w:rPr>
                <w:rFonts w:ascii="Proxima Nova ExCn Rg" w:hAnsi="Proxima Nova ExCn Rg"/>
              </w:rPr>
              <w:t>источник/ наименование поставщика</w:t>
            </w:r>
          </w:p>
        </w:tc>
        <w:tc>
          <w:tcPr>
            <w:tcW w:w="1276"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w:t>
            </w:r>
          </w:p>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highlight w:val="yellow"/>
              </w:rPr>
              <w:t>[</w:t>
            </w:r>
            <w:r w:rsidRPr="000A4410">
              <w:rPr>
                <w:rFonts w:ascii="Proxima Nova ExCn Rg" w:hAnsi="Proxima Nova ExCn Rg"/>
                <w:i/>
                <w:highlight w:val="yellow"/>
              </w:rPr>
              <w:t>приводятся все использованные источники информации</w:t>
            </w:r>
            <w:r w:rsidRPr="000A4410">
              <w:rPr>
                <w:rFonts w:ascii="Proxima Nova ExCn Rg" w:hAnsi="Proxima Nova ExCn Rg"/>
                <w:highlight w:val="yellow"/>
              </w:rPr>
              <w:t>]</w:t>
            </w:r>
          </w:p>
        </w:tc>
        <w:tc>
          <w:tcPr>
            <w:tcW w:w="1229" w:type="dxa"/>
            <w:vMerge/>
          </w:tcPr>
          <w:p w:rsidR="00F55A6F" w:rsidRPr="000A4410" w:rsidRDefault="00F55A6F" w:rsidP="00A507C3">
            <w:pPr>
              <w:spacing w:after="0" w:line="240" w:lineRule="auto"/>
              <w:rPr>
                <w:rFonts w:ascii="Proxima Nova ExCn Rg" w:hAnsi="Proxima Nova ExCn Rg"/>
              </w:rPr>
            </w:pPr>
          </w:p>
        </w:tc>
        <w:tc>
          <w:tcPr>
            <w:tcW w:w="1400" w:type="dxa"/>
            <w:vMerge/>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w:t>
            </w:r>
          </w:p>
        </w:tc>
        <w:tc>
          <w:tcPr>
            <w:tcW w:w="1810"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2</w:t>
            </w:r>
          </w:p>
        </w:tc>
        <w:tc>
          <w:tcPr>
            <w:tcW w:w="102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3</w:t>
            </w:r>
          </w:p>
        </w:tc>
        <w:tc>
          <w:tcPr>
            <w:tcW w:w="986"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4</w:t>
            </w:r>
          </w:p>
        </w:tc>
        <w:tc>
          <w:tcPr>
            <w:tcW w:w="96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5</w:t>
            </w:r>
          </w:p>
        </w:tc>
        <w:tc>
          <w:tcPr>
            <w:tcW w:w="1655"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6</w:t>
            </w:r>
          </w:p>
        </w:tc>
        <w:tc>
          <w:tcPr>
            <w:tcW w:w="1655"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7</w:t>
            </w:r>
          </w:p>
        </w:tc>
        <w:tc>
          <w:tcPr>
            <w:tcW w:w="1651"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8</w:t>
            </w:r>
          </w:p>
        </w:tc>
        <w:tc>
          <w:tcPr>
            <w:tcW w:w="1276"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9</w:t>
            </w:r>
          </w:p>
        </w:tc>
        <w:tc>
          <w:tcPr>
            <w:tcW w:w="122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10</w:t>
            </w:r>
          </w:p>
        </w:tc>
        <w:tc>
          <w:tcPr>
            <w:tcW w:w="1400"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11</w:t>
            </w: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1810" w:type="dxa"/>
          </w:tcPr>
          <w:p w:rsidR="00F55A6F" w:rsidRPr="000A4410" w:rsidRDefault="00F55A6F" w:rsidP="00A507C3">
            <w:pPr>
              <w:spacing w:after="0" w:line="240" w:lineRule="auto"/>
              <w:rPr>
                <w:rFonts w:ascii="Proxima Nova ExCn Rg" w:hAnsi="Proxima Nova ExCn Rg"/>
              </w:rPr>
            </w:pPr>
          </w:p>
        </w:tc>
        <w:tc>
          <w:tcPr>
            <w:tcW w:w="1029" w:type="dxa"/>
          </w:tcPr>
          <w:p w:rsidR="00F55A6F" w:rsidRPr="000A4410" w:rsidRDefault="00F55A6F" w:rsidP="00A507C3">
            <w:pPr>
              <w:spacing w:after="0" w:line="240" w:lineRule="auto"/>
              <w:rPr>
                <w:rFonts w:ascii="Proxima Nova ExCn Rg" w:hAnsi="Proxima Nova ExCn Rg"/>
              </w:rPr>
            </w:pPr>
          </w:p>
        </w:tc>
        <w:tc>
          <w:tcPr>
            <w:tcW w:w="986" w:type="dxa"/>
          </w:tcPr>
          <w:p w:rsidR="00F55A6F" w:rsidRPr="000A4410" w:rsidRDefault="00F55A6F" w:rsidP="00A507C3">
            <w:pPr>
              <w:spacing w:after="0" w:line="240" w:lineRule="auto"/>
              <w:rPr>
                <w:rFonts w:ascii="Proxima Nova ExCn Rg" w:hAnsi="Proxima Nova ExCn Rg"/>
              </w:rPr>
            </w:pPr>
          </w:p>
        </w:tc>
        <w:tc>
          <w:tcPr>
            <w:tcW w:w="969"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1" w:type="dxa"/>
          </w:tcPr>
          <w:p w:rsidR="00F55A6F" w:rsidRPr="000A4410" w:rsidRDefault="00F55A6F" w:rsidP="00A507C3">
            <w:pPr>
              <w:spacing w:after="0" w:line="240" w:lineRule="auto"/>
              <w:rPr>
                <w:rFonts w:ascii="Proxima Nova ExCn Rg" w:hAnsi="Proxima Nova ExCn Rg"/>
              </w:rPr>
            </w:pPr>
          </w:p>
        </w:tc>
        <w:tc>
          <w:tcPr>
            <w:tcW w:w="1276" w:type="dxa"/>
          </w:tcPr>
          <w:p w:rsidR="00F55A6F" w:rsidRPr="000A4410" w:rsidRDefault="00F55A6F" w:rsidP="00A507C3">
            <w:pPr>
              <w:spacing w:after="0" w:line="240" w:lineRule="auto"/>
              <w:rPr>
                <w:rFonts w:ascii="Proxima Nova ExCn Rg" w:hAnsi="Proxima Nova ExCn Rg"/>
              </w:rPr>
            </w:pPr>
          </w:p>
        </w:tc>
        <w:tc>
          <w:tcPr>
            <w:tcW w:w="1229" w:type="dxa"/>
          </w:tcPr>
          <w:p w:rsidR="00F55A6F" w:rsidRPr="000A4410" w:rsidRDefault="00F55A6F" w:rsidP="00A507C3">
            <w:pPr>
              <w:spacing w:after="0" w:line="240" w:lineRule="auto"/>
              <w:rPr>
                <w:rFonts w:ascii="Proxima Nova ExCn Rg" w:hAnsi="Proxima Nova ExCn Rg"/>
              </w:rPr>
            </w:pPr>
          </w:p>
        </w:tc>
        <w:tc>
          <w:tcPr>
            <w:tcW w:w="1400"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rPr>
            </w:pPr>
          </w:p>
        </w:tc>
        <w:tc>
          <w:tcPr>
            <w:tcW w:w="1810" w:type="dxa"/>
          </w:tcPr>
          <w:p w:rsidR="00F55A6F" w:rsidRPr="000A4410" w:rsidRDefault="00F55A6F" w:rsidP="00A507C3">
            <w:pPr>
              <w:spacing w:after="0" w:line="240" w:lineRule="auto"/>
              <w:rPr>
                <w:rFonts w:ascii="Proxima Nova ExCn Rg" w:hAnsi="Proxima Nova ExCn Rg"/>
              </w:rPr>
            </w:pPr>
          </w:p>
        </w:tc>
        <w:tc>
          <w:tcPr>
            <w:tcW w:w="1029" w:type="dxa"/>
          </w:tcPr>
          <w:p w:rsidR="00F55A6F" w:rsidRPr="000A4410" w:rsidRDefault="00F55A6F" w:rsidP="00A507C3">
            <w:pPr>
              <w:spacing w:after="0" w:line="240" w:lineRule="auto"/>
              <w:rPr>
                <w:rFonts w:ascii="Proxima Nova ExCn Rg" w:hAnsi="Proxima Nova ExCn Rg"/>
              </w:rPr>
            </w:pPr>
          </w:p>
        </w:tc>
        <w:tc>
          <w:tcPr>
            <w:tcW w:w="986" w:type="dxa"/>
          </w:tcPr>
          <w:p w:rsidR="00F55A6F" w:rsidRPr="000A4410" w:rsidRDefault="00F55A6F" w:rsidP="00A507C3">
            <w:pPr>
              <w:spacing w:after="0" w:line="240" w:lineRule="auto"/>
              <w:rPr>
                <w:rFonts w:ascii="Proxima Nova ExCn Rg" w:hAnsi="Proxima Nova ExCn Rg"/>
              </w:rPr>
            </w:pPr>
          </w:p>
        </w:tc>
        <w:tc>
          <w:tcPr>
            <w:tcW w:w="969"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1" w:type="dxa"/>
          </w:tcPr>
          <w:p w:rsidR="00F55A6F" w:rsidRPr="000A4410" w:rsidRDefault="00F55A6F" w:rsidP="00A507C3">
            <w:pPr>
              <w:spacing w:after="0" w:line="240" w:lineRule="auto"/>
              <w:rPr>
                <w:rFonts w:ascii="Proxima Nova ExCn Rg" w:hAnsi="Proxima Nova ExCn Rg"/>
              </w:rPr>
            </w:pPr>
          </w:p>
        </w:tc>
        <w:tc>
          <w:tcPr>
            <w:tcW w:w="1276" w:type="dxa"/>
          </w:tcPr>
          <w:p w:rsidR="00F55A6F" w:rsidRPr="000A4410" w:rsidRDefault="00F55A6F" w:rsidP="00A507C3">
            <w:pPr>
              <w:spacing w:after="0" w:line="240" w:lineRule="auto"/>
              <w:rPr>
                <w:rFonts w:ascii="Proxima Nova ExCn Rg" w:hAnsi="Proxima Nova ExCn Rg"/>
              </w:rPr>
            </w:pPr>
          </w:p>
        </w:tc>
        <w:tc>
          <w:tcPr>
            <w:tcW w:w="1229" w:type="dxa"/>
          </w:tcPr>
          <w:p w:rsidR="00F55A6F" w:rsidRPr="000A4410" w:rsidRDefault="00F55A6F" w:rsidP="00A507C3">
            <w:pPr>
              <w:spacing w:after="0" w:line="240" w:lineRule="auto"/>
              <w:rPr>
                <w:rFonts w:ascii="Proxima Nova ExCn Rg" w:hAnsi="Proxima Nova ExCn Rg"/>
              </w:rPr>
            </w:pPr>
          </w:p>
        </w:tc>
        <w:tc>
          <w:tcPr>
            <w:tcW w:w="1400"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b/>
              </w:rPr>
            </w:pPr>
          </w:p>
        </w:tc>
        <w:tc>
          <w:tcPr>
            <w:tcW w:w="1810"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02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986"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96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1"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76" w:type="dxa"/>
          </w:tcPr>
          <w:p w:rsidR="00F55A6F" w:rsidRPr="000A4410" w:rsidRDefault="00F55A6F" w:rsidP="00A507C3">
            <w:pPr>
              <w:spacing w:after="0" w:line="240" w:lineRule="auto"/>
              <w:jc w:val="center"/>
              <w:rPr>
                <w:rFonts w:ascii="Proxima Nova ExCn Rg" w:hAnsi="Proxima Nova ExCn Rg"/>
                <w:b/>
              </w:rPr>
            </w:pPr>
          </w:p>
        </w:tc>
        <w:tc>
          <w:tcPr>
            <w:tcW w:w="122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400"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ED3065" w:rsidRDefault="00F55A6F" w:rsidP="00A507C3">
      <w:pPr>
        <w:spacing w:after="0" w:line="240" w:lineRule="auto"/>
        <w:rPr>
          <w:rFonts w:ascii="Proxima Nova ExCn Rg" w:hAnsi="Proxima Nova ExCn Rg"/>
          <w:sz w:val="28"/>
        </w:r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lastRenderedPageBreak/>
        <w:t>Приложение №1.2</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78" w:name="_Toc443052707"/>
      <w:bookmarkStart w:id="79" w:name="_Toc424563920"/>
      <w:r w:rsidRPr="000A4410">
        <w:rPr>
          <w:rFonts w:ascii="Proxima Nova ExCn Rg" w:hAnsi="Proxima Nova ExCn Rg"/>
          <w:b/>
          <w:sz w:val="28"/>
        </w:rPr>
        <w:t>РАСЧЕТ НМЦ НОРМАТИВНЫМ МЕТОДОМ</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07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943"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Ед.изм.</w:t>
            </w:r>
          </w:p>
        </w:tc>
        <w:tc>
          <w:tcPr>
            <w:tcW w:w="194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Кол-во в ед.изм.</w:t>
            </w:r>
          </w:p>
        </w:tc>
        <w:tc>
          <w:tcPr>
            <w:tcW w:w="192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200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Величина норматива за ед.изм.</w:t>
            </w:r>
          </w:p>
        </w:tc>
        <w:tc>
          <w:tcPr>
            <w:tcW w:w="2003" w:type="dxa"/>
          </w:tcPr>
          <w:p w:rsidR="00F55A6F" w:rsidRPr="000A4410" w:rsidRDefault="009D7359" w:rsidP="00A507C3">
            <w:pPr>
              <w:spacing w:after="0" w:line="240" w:lineRule="auto"/>
              <w:rPr>
                <w:rFonts w:ascii="Proxima Nova ExCn Rg" w:hAnsi="Proxima Nova ExCn Rg"/>
              </w:rPr>
            </w:pPr>
            <w:r w:rsidRPr="000A4410">
              <w:rPr>
                <w:rFonts w:ascii="Proxima Nova ExCn Rg" w:hAnsi="Proxima Nova ExCn Rg"/>
              </w:rPr>
              <w:t>Источник информации о цене</w:t>
            </w:r>
          </w:p>
        </w:tc>
        <w:tc>
          <w:tcPr>
            <w:tcW w:w="181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911509" w:rsidRPr="00B90BC2" w:rsidTr="009F458F">
        <w:tc>
          <w:tcPr>
            <w:tcW w:w="50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1</w:t>
            </w:r>
          </w:p>
        </w:tc>
        <w:tc>
          <w:tcPr>
            <w:tcW w:w="207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2</w:t>
            </w:r>
          </w:p>
        </w:tc>
        <w:tc>
          <w:tcPr>
            <w:tcW w:w="1943"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3</w:t>
            </w:r>
          </w:p>
        </w:tc>
        <w:tc>
          <w:tcPr>
            <w:tcW w:w="1944"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4</w:t>
            </w:r>
          </w:p>
        </w:tc>
        <w:tc>
          <w:tcPr>
            <w:tcW w:w="192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5</w:t>
            </w:r>
          </w:p>
        </w:tc>
        <w:tc>
          <w:tcPr>
            <w:tcW w:w="2004"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6</w:t>
            </w:r>
          </w:p>
        </w:tc>
        <w:tc>
          <w:tcPr>
            <w:tcW w:w="2003"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7</w:t>
            </w:r>
          </w:p>
        </w:tc>
        <w:tc>
          <w:tcPr>
            <w:tcW w:w="1811"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8</w:t>
            </w: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3.</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b/>
              </w:rPr>
            </w:pPr>
          </w:p>
        </w:tc>
        <w:tc>
          <w:tcPr>
            <w:tcW w:w="2078"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94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44"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28"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004"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003" w:type="dxa"/>
          </w:tcPr>
          <w:p w:rsidR="00F55A6F" w:rsidRPr="000A4410" w:rsidRDefault="00F55A6F" w:rsidP="00A507C3">
            <w:pPr>
              <w:spacing w:after="0" w:line="240" w:lineRule="auto"/>
              <w:rPr>
                <w:rFonts w:ascii="Proxima Nova ExCn Rg" w:hAnsi="Proxima Nova ExCn Rg"/>
                <w:b/>
              </w:rPr>
            </w:pPr>
          </w:p>
        </w:tc>
        <w:tc>
          <w:tcPr>
            <w:tcW w:w="1811"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after="0" w:line="240" w:lineRule="auto"/>
        <w:rPr>
          <w:rFonts w:ascii="Proxima Nova ExCn Rg" w:hAnsi="Proxima Nova ExCn Rg"/>
          <w:b/>
          <w:sz w:val="28"/>
        </w:rPr>
        <w:sectPr w:rsidR="00F55A6F" w:rsidRPr="000A4410" w:rsidSect="0034554F">
          <w:pgSz w:w="16838" w:h="11905" w:orient="landscape"/>
          <w:pgMar w:top="1134" w:right="567" w:bottom="851" w:left="1418" w:header="720" w:footer="720" w:gutter="0"/>
          <w:cols w:space="720"/>
          <w:noEndnote/>
          <w:docGrid w:linePitch="326"/>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lastRenderedPageBreak/>
        <w:t>Приложение №1.3</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80" w:name="_Toc443052708"/>
      <w:bookmarkStart w:id="81" w:name="_Toc424563921"/>
      <w:r w:rsidRPr="000A4410">
        <w:rPr>
          <w:rFonts w:ascii="Proxima Nova ExCn Rg" w:hAnsi="Proxima Nova ExCn Rg"/>
          <w:b/>
          <w:sz w:val="28"/>
        </w:rPr>
        <w:t>РАСЧЕТ НМЦ ТАРИФНЫМ МЕТОДОМ</w:t>
      </w:r>
      <w:bookmarkEnd w:id="80"/>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06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87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Ед.изм.</w:t>
            </w:r>
          </w:p>
        </w:tc>
        <w:tc>
          <w:tcPr>
            <w:tcW w:w="1876"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Кол-во в ед.изм.</w:t>
            </w:r>
          </w:p>
        </w:tc>
        <w:tc>
          <w:tcPr>
            <w:tcW w:w="1853"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192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Величина тарифа за ед.изм.</w:t>
            </w:r>
          </w:p>
        </w:tc>
        <w:tc>
          <w:tcPr>
            <w:tcW w:w="215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Ссылка на НПА, устанавливающий величину тарифа</w:t>
            </w:r>
          </w:p>
        </w:tc>
        <w:tc>
          <w:tcPr>
            <w:tcW w:w="195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260F61" w:rsidRPr="00B90BC2" w:rsidTr="00DD32EB">
        <w:tc>
          <w:tcPr>
            <w:tcW w:w="508"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1</w:t>
            </w:r>
          </w:p>
        </w:tc>
        <w:tc>
          <w:tcPr>
            <w:tcW w:w="2065"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2</w:t>
            </w:r>
          </w:p>
        </w:tc>
        <w:tc>
          <w:tcPr>
            <w:tcW w:w="1875"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3</w:t>
            </w:r>
          </w:p>
        </w:tc>
        <w:tc>
          <w:tcPr>
            <w:tcW w:w="1876"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4</w:t>
            </w:r>
          </w:p>
        </w:tc>
        <w:tc>
          <w:tcPr>
            <w:tcW w:w="1853"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5</w:t>
            </w:r>
          </w:p>
        </w:tc>
        <w:tc>
          <w:tcPr>
            <w:tcW w:w="1927"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6</w:t>
            </w:r>
          </w:p>
        </w:tc>
        <w:tc>
          <w:tcPr>
            <w:tcW w:w="2158"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7</w:t>
            </w:r>
          </w:p>
        </w:tc>
        <w:tc>
          <w:tcPr>
            <w:tcW w:w="1957"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8</w:t>
            </w: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3.</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b/>
              </w:rPr>
            </w:pPr>
          </w:p>
        </w:tc>
        <w:tc>
          <w:tcPr>
            <w:tcW w:w="2065"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87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876"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85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27"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158" w:type="dxa"/>
          </w:tcPr>
          <w:p w:rsidR="00F55A6F" w:rsidRPr="000A4410" w:rsidRDefault="00F55A6F" w:rsidP="00A507C3">
            <w:pPr>
              <w:spacing w:after="0" w:line="240" w:lineRule="auto"/>
              <w:rPr>
                <w:rFonts w:ascii="Proxima Nova ExCn Rg" w:hAnsi="Proxima Nova ExCn Rg"/>
                <w:b/>
              </w:rPr>
            </w:pPr>
          </w:p>
        </w:tc>
        <w:tc>
          <w:tcPr>
            <w:tcW w:w="1957"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after="0" w:line="240" w:lineRule="auto"/>
        <w:rPr>
          <w:rFonts w:ascii="Proxima Nova ExCn Rg" w:hAnsi="Proxima Nova ExCn Rg"/>
          <w:b/>
          <w:sz w:val="28"/>
        </w:rPr>
        <w:sectPr w:rsidR="00F55A6F" w:rsidRPr="000A4410" w:rsidSect="0034554F">
          <w:footerReference w:type="default" r:id="rId13"/>
          <w:pgSz w:w="16838" w:h="11905" w:orient="landscape"/>
          <w:pgMar w:top="1134" w:right="567" w:bottom="851" w:left="1418" w:header="720" w:footer="720" w:gutter="0"/>
          <w:cols w:space="720"/>
          <w:noEndnote/>
          <w:docGrid w:linePitch="326"/>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lastRenderedPageBreak/>
        <w:t>Приложение №1.4</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widowControl w:val="0"/>
        <w:spacing w:before="120" w:after="120" w:line="240" w:lineRule="auto"/>
        <w:jc w:val="center"/>
        <w:rPr>
          <w:rFonts w:ascii="Proxima Nova ExCn Rg" w:hAnsi="Proxima Nova ExCn Rg"/>
          <w:sz w:val="28"/>
        </w:rPr>
      </w:pPr>
      <w:r w:rsidRPr="000A4410">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 п/п</w:t>
            </w: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Сведения о продукции</w:t>
            </w: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Наименование</w:t>
            </w:r>
          </w:p>
        </w:tc>
        <w:tc>
          <w:tcPr>
            <w:tcW w:w="1607"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ФОТ</w:t>
            </w:r>
            <w:r w:rsidRPr="000A4410">
              <w:rPr>
                <w:rStyle w:val="afa"/>
                <w:rFonts w:ascii="Proxima Nova ExCn Rg" w:hAnsi="Proxima Nova ExCn Rg"/>
              </w:rPr>
              <w:footnoteReference w:id="19"/>
            </w:r>
            <w:r w:rsidRPr="000A4410">
              <w:rPr>
                <w:rFonts w:ascii="Proxima Nova ExCn Rg" w:hAnsi="Proxima Nova ExCn Rg"/>
              </w:rPr>
              <w:t>, включая налоговые отчисления, руб.</w:t>
            </w:r>
          </w:p>
        </w:tc>
        <w:tc>
          <w:tcPr>
            <w:tcW w:w="1429"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3" w:right="-178"/>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ind w:left="-38"/>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08"/>
              <w:jc w:val="center"/>
              <w:rPr>
                <w:rFonts w:ascii="Proxima Nova ExCn Rg" w:hAnsi="Proxima Nova ExCn Rg"/>
              </w:rPr>
            </w:pPr>
            <w:r w:rsidRPr="000A4410">
              <w:rPr>
                <w:rFonts w:ascii="Proxima Nova ExCn Rg" w:hAnsi="Proxima Nova ExCn Rg"/>
              </w:rPr>
              <w:t>Иные затраты, руб.</w:t>
            </w:r>
            <w:r w:rsidRPr="000A4410">
              <w:rPr>
                <w:rStyle w:val="afa"/>
                <w:rFonts w:ascii="Proxima Nova ExCn Rg" w:hAnsi="Proxima Nova ExCn Rg"/>
              </w:rPr>
              <w:footnoteReference w:id="20"/>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1.</w:t>
            </w:r>
          </w:p>
        </w:tc>
        <w:tc>
          <w:tcPr>
            <w:tcW w:w="2031" w:type="dxa"/>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jc w:val="both"/>
              <w:rPr>
                <w:rFonts w:ascii="Proxima Nova ExCn Rg" w:hAnsi="Proxima Nova ExCn Rg"/>
              </w:rPr>
            </w:pPr>
          </w:p>
        </w:tc>
        <w:tc>
          <w:tcPr>
            <w:tcW w:w="1429" w:type="dxa"/>
          </w:tcPr>
          <w:p w:rsidR="00F55A6F" w:rsidRPr="000A4410" w:rsidRDefault="00F55A6F" w:rsidP="00A507C3">
            <w:pPr>
              <w:widowControl w:val="0"/>
              <w:spacing w:after="0" w:line="240" w:lineRule="auto"/>
              <w:jc w:val="both"/>
              <w:rPr>
                <w:rFonts w:ascii="Proxima Nova ExCn Rg" w:hAnsi="Proxima Nova ExCn Rg"/>
              </w:rPr>
            </w:pPr>
          </w:p>
        </w:tc>
        <w:tc>
          <w:tcPr>
            <w:tcW w:w="1429" w:type="dxa"/>
          </w:tcPr>
          <w:p w:rsidR="00F55A6F" w:rsidRPr="000A4410" w:rsidRDefault="00F55A6F" w:rsidP="00A507C3">
            <w:pPr>
              <w:widowControl w:val="0"/>
              <w:spacing w:after="0" w:line="240" w:lineRule="auto"/>
              <w:jc w:val="both"/>
              <w:rPr>
                <w:rFonts w:ascii="Proxima Nova ExCn Rg" w:hAnsi="Proxima Nova ExCn Rg"/>
              </w:rPr>
            </w:pPr>
          </w:p>
        </w:tc>
        <w:tc>
          <w:tcPr>
            <w:tcW w:w="1785" w:type="dxa"/>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jc w:val="both"/>
              <w:rPr>
                <w:rFonts w:ascii="Proxima Nova ExCn Rg" w:hAnsi="Proxima Nova ExCn Rg"/>
              </w:rPr>
            </w:pPr>
          </w:p>
        </w:tc>
        <w:tc>
          <w:tcPr>
            <w:tcW w:w="1250" w:type="dxa"/>
          </w:tcPr>
          <w:p w:rsidR="00F55A6F" w:rsidRPr="000A4410" w:rsidRDefault="00F55A6F" w:rsidP="00A507C3">
            <w:pPr>
              <w:widowControl w:val="0"/>
              <w:spacing w:after="0" w:line="240" w:lineRule="auto"/>
              <w:jc w:val="both"/>
              <w:rPr>
                <w:rFonts w:ascii="Proxima Nova ExCn Rg" w:hAnsi="Proxima Nova ExCn Rg"/>
              </w:rPr>
            </w:pPr>
          </w:p>
        </w:tc>
        <w:tc>
          <w:tcPr>
            <w:tcW w:w="1102" w:type="dxa"/>
          </w:tcPr>
          <w:p w:rsidR="00F55A6F" w:rsidRPr="000A4410" w:rsidRDefault="00F55A6F" w:rsidP="00A507C3">
            <w:pPr>
              <w:widowControl w:val="0"/>
              <w:spacing w:after="0" w:line="240" w:lineRule="auto"/>
              <w:jc w:val="both"/>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 xml:space="preserve">2. </w:t>
            </w:r>
          </w:p>
        </w:tc>
        <w:tc>
          <w:tcPr>
            <w:tcW w:w="2031" w:type="dxa"/>
            <w:vMerge w:val="restart"/>
          </w:tcPr>
          <w:p w:rsidR="00F55A6F" w:rsidRPr="000A4410"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vMerge/>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ФОТ, включая налоговые отчисления,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r w:rsidRPr="000A4410">
              <w:rPr>
                <w:rFonts w:ascii="Proxima Nova ExCn Rg" w:hAnsi="Proxima Nova ExCn Rg"/>
              </w:rPr>
              <w:t>Иные затраты, руб.</w:t>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w:t>
            </w:r>
          </w:p>
        </w:tc>
        <w:tc>
          <w:tcPr>
            <w:tcW w:w="2031" w:type="dxa"/>
            <w:vMerge w:val="restart"/>
          </w:tcPr>
          <w:p w:rsidR="00F55A6F" w:rsidRPr="000A4410"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vMerge/>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ФОТ, включая налоговые отчисления,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r w:rsidRPr="000A4410">
              <w:rPr>
                <w:rFonts w:ascii="Proxima Nova ExCn Rg" w:hAnsi="Proxima Nova ExCn Rg"/>
              </w:rPr>
              <w:t>Иные затраты, руб.</w:t>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НМЦ, руб.</w:t>
            </w:r>
          </w:p>
        </w:tc>
        <w:tc>
          <w:tcPr>
            <w:tcW w:w="11469" w:type="dxa"/>
            <w:gridSpan w:val="8"/>
          </w:tcPr>
          <w:p w:rsidR="00F55A6F" w:rsidRPr="000A4410" w:rsidRDefault="00F55A6F" w:rsidP="00A507C3">
            <w:pPr>
              <w:widowControl w:val="0"/>
              <w:spacing w:after="0" w:line="240" w:lineRule="auto"/>
              <w:jc w:val="both"/>
              <w:rPr>
                <w:rFonts w:ascii="Proxima Nova ExCn Rg" w:hAnsi="Proxima Nova ExCn Rg"/>
              </w:rPr>
            </w:pPr>
          </w:p>
        </w:tc>
      </w:tr>
    </w:tbl>
    <w:p w:rsidR="00F55A6F" w:rsidRPr="000A4410" w:rsidRDefault="00F55A6F" w:rsidP="00A507C3">
      <w:pPr>
        <w:widowControl w:val="0"/>
        <w:spacing w:before="120" w:after="0" w:line="240" w:lineRule="auto"/>
        <w:jc w:val="both"/>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widowControl w:val="0"/>
        <w:spacing w:after="0" w:line="240" w:lineRule="auto"/>
        <w:jc w:val="both"/>
        <w:rPr>
          <w:rFonts w:ascii="Proxima Nova ExCn Rg" w:hAnsi="Proxima Nova ExCn Rg"/>
          <w:sz w:val="28"/>
        </w:rPr>
      </w:pPr>
      <w:r w:rsidRPr="000A4410">
        <w:rPr>
          <w:rFonts w:ascii="Proxima Nova ExCn Rg" w:hAnsi="Proxima Nova ExCn Rg"/>
          <w:sz w:val="28"/>
          <w:vertAlign w:val="superscript"/>
        </w:rPr>
        <w:t>(дата расчета НМЦ)</w:t>
      </w:r>
    </w:p>
    <w:p w:rsidR="00F55A6F" w:rsidRPr="000A4410" w:rsidRDefault="00F55A6F" w:rsidP="00A507C3">
      <w:pPr>
        <w:widowControl w:val="0"/>
        <w:spacing w:before="120" w:after="0" w:line="240" w:lineRule="auto"/>
        <w:jc w:val="both"/>
        <w:rPr>
          <w:rFonts w:ascii="Proxima Nova ExCn Rg" w:hAnsi="Proxima Nova ExCn Rg"/>
          <w:sz w:val="28"/>
        </w:rPr>
      </w:pPr>
    </w:p>
    <w:p w:rsidR="00F55A6F" w:rsidRPr="000A4410" w:rsidRDefault="00F55A6F" w:rsidP="00A507C3">
      <w:pPr>
        <w:pageBreakBefore/>
        <w:spacing w:before="120" w:after="0" w:line="240" w:lineRule="auto"/>
        <w:jc w:val="right"/>
        <w:rPr>
          <w:rFonts w:ascii="Proxima Nova ExCn Rg" w:hAnsi="Proxima Nova ExCn Rg"/>
          <w:sz w:val="28"/>
        </w:rPr>
        <w:sectPr w:rsidR="00F55A6F" w:rsidRPr="000A4410" w:rsidSect="0034554F">
          <w:footerReference w:type="default" r:id="rId14"/>
          <w:pgSz w:w="16838" w:h="11905" w:orient="landscape"/>
          <w:pgMar w:top="1134" w:right="567" w:bottom="851" w:left="1418" w:header="720" w:footer="720" w:gutter="0"/>
          <w:cols w:space="720"/>
          <w:noEndnote/>
        </w:sectPr>
      </w:pPr>
    </w:p>
    <w:p w:rsidR="00F55A6F" w:rsidRPr="000A4410" w:rsidRDefault="00F55A6F" w:rsidP="000A4410">
      <w:pPr>
        <w:spacing w:before="120" w:after="0" w:line="240" w:lineRule="auto"/>
        <w:ind w:left="6237"/>
        <w:rPr>
          <w:rFonts w:ascii="Proxima Nova ExCn Rg" w:hAnsi="Proxima Nova ExCn Rg"/>
          <w:sz w:val="28"/>
        </w:rPr>
      </w:pPr>
      <w:r w:rsidRPr="000A4410">
        <w:rPr>
          <w:rFonts w:ascii="Proxima Nova ExCn Rg" w:hAnsi="Proxima Nova ExCn Rg"/>
          <w:b/>
          <w:sz w:val="28"/>
        </w:rPr>
        <w:lastRenderedPageBreak/>
        <w:t>Приложение №2</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B063AE">
      <w:pPr>
        <w:spacing w:before="120" w:after="0" w:line="240" w:lineRule="auto"/>
        <w:jc w:val="center"/>
        <w:outlineLvl w:val="0"/>
        <w:rPr>
          <w:rFonts w:ascii="Proxima Nova ExCn Rg" w:hAnsi="Proxima Nova ExCn Rg"/>
          <w:b/>
          <w:sz w:val="28"/>
        </w:rPr>
      </w:pPr>
      <w:bookmarkStart w:id="82" w:name="_Toc443052709"/>
      <w:bookmarkStart w:id="83" w:name="_Toc424563922"/>
      <w:r w:rsidRPr="000A4410">
        <w:rPr>
          <w:rFonts w:ascii="Proxima Nova ExCn Rg" w:hAnsi="Proxima Nova ExCn Rg"/>
          <w:b/>
          <w:sz w:val="28"/>
        </w:rPr>
        <w:t>СООБЩЕНИЕ</w:t>
      </w:r>
      <w:r w:rsidR="00950A67">
        <w:rPr>
          <w:rFonts w:ascii="Proxima Nova ExCn Rg" w:hAnsi="Proxima Nova ExCn Rg"/>
          <w:b/>
          <w:sz w:val="28"/>
        </w:rPr>
        <w:t xml:space="preserve"> </w:t>
      </w:r>
      <w:r w:rsidR="005A5B6F" w:rsidRPr="005A5B6F">
        <w:rPr>
          <w:rFonts w:ascii="Proxima Nova ExCn Rg" w:hAnsi="Proxima Nova ExCn Rg"/>
          <w:b/>
          <w:bCs/>
          <w:sz w:val="28"/>
          <w:szCs w:val="28"/>
        </w:rPr>
        <w:t>от __.__.____ г. № _</w:t>
      </w:r>
      <w:r w:rsidRPr="000A4410">
        <w:rPr>
          <w:rFonts w:ascii="Proxima Nova ExCn Rg" w:hAnsi="Proxima Nova ExCn Rg"/>
          <w:b/>
          <w:sz w:val="28"/>
        </w:rPr>
        <w:br/>
        <w:t>О ЗАИНТЕРЕСОВАННОСТИ В ПРОВЕДЕНИИ ОТКРЫТОЙ ПРОЦЕДУРЫ ЗАКУПКИ</w:t>
      </w:r>
      <w:bookmarkEnd w:id="82"/>
      <w:bookmarkEnd w:id="83"/>
      <w:r w:rsidR="00B063AE">
        <w:rPr>
          <w:rFonts w:ascii="Proxima Nova ExCn Rg" w:hAnsi="Proxima Nova ExCn Rg"/>
          <w:b/>
          <w:sz w:val="28"/>
        </w:rPr>
        <w:br/>
      </w:r>
      <w:r w:rsidRPr="000A4410">
        <w:rPr>
          <w:rFonts w:ascii="Proxima Nova ExCn Rg" w:hAnsi="Proxima Nova ExCn Rg"/>
          <w:b/>
          <w:sz w:val="28"/>
        </w:rPr>
        <w:t xml:space="preserve">НА ПРАВО ЗАКЛЮЧИТЬ ДОГОВОР НА </w:t>
      </w:r>
      <w:r w:rsidRPr="000A4410">
        <w:rPr>
          <w:rFonts w:ascii="Proxima Nova ExCn Rg" w:hAnsi="Proxima Nova ExCn Rg"/>
          <w:b/>
          <w:sz w:val="28"/>
          <w:highlight w:val="yellow"/>
        </w:rPr>
        <w:t>[</w:t>
      </w:r>
      <w:r w:rsidRPr="000A4410">
        <w:rPr>
          <w:rFonts w:ascii="Proxima Nova ExCn Rg" w:hAnsi="Proxima Nova ExCn Rg"/>
          <w:b/>
          <w:i/>
          <w:sz w:val="28"/>
          <w:highlight w:val="yellow"/>
        </w:rPr>
        <w:t>указывается наименование предмета договора согласно РПЗ/ПЗИП</w:t>
      </w:r>
      <w:r w:rsidRPr="000A4410">
        <w:rPr>
          <w:rFonts w:ascii="Proxima Nova ExCn Rg" w:hAnsi="Proxima Nova ExCn Rg"/>
          <w:b/>
          <w:sz w:val="28"/>
          <w:highlight w:val="yellow"/>
        </w:rPr>
        <w:t>]</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w:t>
      </w:r>
      <w:r w:rsidRPr="000A4410">
        <w:rPr>
          <w:rFonts w:ascii="Proxima Nova ExCn Rg" w:hAnsi="Proxima Nova ExCn Rg"/>
          <w:i/>
          <w:sz w:val="28"/>
          <w:highlight w:val="yellow"/>
        </w:rPr>
        <w:t>наименование заказчика</w:t>
      </w:r>
      <w:r w:rsidRPr="000A4410">
        <w:rPr>
          <w:rFonts w:ascii="Proxima Nova ExCn Rg" w:hAnsi="Proxima Nova ExCn Rg"/>
          <w:sz w:val="28"/>
          <w:highlight w:val="yellow"/>
        </w:rPr>
        <w:t>]</w:t>
      </w:r>
      <w:r w:rsidRPr="000A4410">
        <w:rPr>
          <w:rFonts w:ascii="Proxima Nova ExCn Rg" w:hAnsi="Proxima Nova ExCn Rg"/>
          <w:sz w:val="28"/>
        </w:rPr>
        <w:t xml:space="preserve"> сообщает о своей заинтересованности в проведении открытой процедуры закупки на право заключить договор на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наименование предмета договора согласно ПЗ/ПЗИП</w:t>
      </w:r>
      <w:r w:rsidRPr="000A4410">
        <w:rPr>
          <w:rFonts w:ascii="Proxima Nova ExCn Rg" w:hAnsi="Proxima Nova ExCn Rg"/>
          <w:sz w:val="28"/>
          <w:highlight w:val="yellow"/>
        </w:rPr>
        <w:t>]</w:t>
      </w:r>
      <w:r w:rsidRPr="000A4410">
        <w:rPr>
          <w:rFonts w:ascii="Proxima Nova ExCn Rg" w:hAnsi="Proxima Nova ExCn Rg"/>
          <w:sz w:val="28"/>
        </w:rPr>
        <w:t xml:space="preserve"> в порядке, установленном Единым положением о закупке Государственной корпорации «Ростех» (утв.</w:t>
      </w:r>
      <w:r w:rsidR="00446398">
        <w:rPr>
          <w:rFonts w:ascii="Proxima Nova ExCn Rg" w:hAnsi="Proxima Nova ExCn Rg"/>
          <w:sz w:val="28"/>
        </w:rPr>
        <w:t> </w:t>
      </w:r>
      <w:r w:rsidRPr="000A4410">
        <w:rPr>
          <w:rFonts w:ascii="Proxima Nova ExCn Rg" w:hAnsi="Proxima Nova ExCn Rg"/>
          <w:sz w:val="28"/>
        </w:rPr>
        <w:t xml:space="preserve">Наблюдательным советом Государственной корпорации «Ростех», протокол от </w:t>
      </w:r>
      <w:r w:rsidR="00413E26">
        <w:rPr>
          <w:rFonts w:ascii="Proxima Nova ExCn Rg" w:hAnsi="Proxima Nova ExCn Rg"/>
          <w:sz w:val="28"/>
        </w:rPr>
        <w:t>«__» _____2016</w:t>
      </w:r>
      <w:r w:rsidRPr="000A4410">
        <w:rPr>
          <w:rFonts w:ascii="Proxima Nova ExCn Rg" w:hAnsi="Proxima Nova ExCn Rg"/>
          <w:sz w:val="28"/>
        </w:rPr>
        <w:t xml:space="preserve"> г. №</w:t>
      </w:r>
      <w:r w:rsidR="00413E26">
        <w:rPr>
          <w:rFonts w:ascii="Proxima Nova ExCn Rg" w:hAnsi="Proxima Nova ExCn Rg"/>
          <w:sz w:val="28"/>
        </w:rPr>
        <w:t>__</w:t>
      </w:r>
      <w:r w:rsidRPr="000A4410">
        <w:rPr>
          <w:rFonts w:ascii="Proxima Nova ExCn Rg" w:hAnsi="Proxima Nova ExCn Rg"/>
          <w:sz w:val="28"/>
        </w:rPr>
        <w:t>).</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Указанное сообщение не является публичной офертой.</w:t>
      </w:r>
    </w:p>
    <w:p w:rsidR="00F55A6F" w:rsidRPr="000A4410" w:rsidRDefault="00733A9F"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00446398">
        <w:rPr>
          <w:rFonts w:ascii="Proxima Nova ExCn Rg" w:hAnsi="Proxima Nova ExCn Rg"/>
          <w:sz w:val="28"/>
        </w:rPr>
        <w:t xml:space="preserve"> </w:t>
      </w:r>
      <w:r w:rsidR="00693E0D" w:rsidRPr="000A4410">
        <w:rPr>
          <w:rFonts w:ascii="Proxima Nova ExCn Rg" w:hAnsi="Proxima Nova ExCn Rg"/>
          <w:sz w:val="28"/>
        </w:rPr>
        <w:t>просит</w:t>
      </w:r>
      <w:r w:rsidR="00F55A6F" w:rsidRPr="000A4410">
        <w:rPr>
          <w:rFonts w:ascii="Proxima Nova ExCn Rg" w:hAnsi="Proxima Nova ExCn Rg"/>
          <w:sz w:val="28"/>
        </w:rPr>
        <w:t xml:space="preserve"> всех заинтересованных лиц представить свои предложения по стоимости </w:t>
      </w:r>
      <w:r w:rsidR="00F55A6F" w:rsidRPr="000A4410">
        <w:rPr>
          <w:rFonts w:ascii="Proxima Nova ExCn Rg" w:hAnsi="Proxima Nova ExCn Rg"/>
          <w:sz w:val="28"/>
          <w:highlight w:val="yellow"/>
        </w:rPr>
        <w:t>[</w:t>
      </w:r>
      <w:r w:rsidR="00F55A6F" w:rsidRPr="000A4410">
        <w:rPr>
          <w:rFonts w:ascii="Proxima Nova ExCn Rg" w:hAnsi="Proxima Nova ExCn Rg"/>
          <w:i/>
          <w:sz w:val="28"/>
          <w:highlight w:val="yellow"/>
        </w:rPr>
        <w:t>указывается наименование закупаемой продукции</w:t>
      </w:r>
      <w:r w:rsidR="00F55A6F" w:rsidRPr="000A4410">
        <w:rPr>
          <w:rFonts w:ascii="Proxima Nova ExCn Rg" w:hAnsi="Proxima Nova ExCn Rg"/>
          <w:sz w:val="28"/>
          <w:highlight w:val="yellow"/>
        </w:rPr>
        <w:t>]</w:t>
      </w:r>
      <w:r w:rsidR="00F55A6F" w:rsidRPr="000A4410">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Pr>
          <w:rFonts w:ascii="Proxima Nova ExCn Rg" w:hAnsi="Proxima Nova ExCn Rg"/>
          <w:sz w:val="28"/>
        </w:rPr>
        <w:t>ательно) (далее – Предложения).</w:t>
      </w:r>
    </w:p>
    <w:p w:rsidR="00F55A6F" w:rsidRPr="000A4410" w:rsidRDefault="006E3A4E"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Pr="000A4410">
        <w:rPr>
          <w:rFonts w:ascii="Proxima Nova ExCn Rg" w:hAnsi="Proxima Nova ExCn Rg"/>
          <w:sz w:val="28"/>
        </w:rPr>
        <w:t xml:space="preserve"> информирует</w:t>
      </w:r>
      <w:r w:rsidR="00F55A6F" w:rsidRPr="000A4410">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B063AE">
        <w:rPr>
          <w:rFonts w:ascii="Proxima Nova ExCn Rg" w:hAnsi="Proxima Nova ExCn Rg"/>
          <w:sz w:val="28"/>
        </w:rPr>
        <w:t>.</w:t>
      </w:r>
    </w:p>
    <w:p w:rsidR="00F55A6F" w:rsidRPr="000A4410" w:rsidRDefault="006E3A4E"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Pr="000A4410">
        <w:rPr>
          <w:rFonts w:ascii="Proxima Nova ExCn Rg" w:hAnsi="Proxima Nova ExCn Rg"/>
          <w:sz w:val="28"/>
        </w:rPr>
        <w:t xml:space="preserve"> сообщает</w:t>
      </w:r>
      <w:r w:rsidR="00F55A6F" w:rsidRPr="000A4410">
        <w:rPr>
          <w:rFonts w:ascii="Proxima Nova ExCn Rg" w:hAnsi="Proxima Nova ExCn Rg"/>
          <w:sz w:val="28"/>
        </w:rPr>
        <w:t xml:space="preserve"> всем заинтересованным лицам, что не будут учитываться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F55A6F" w:rsidRPr="000A4410">
        <w:rPr>
          <w:rFonts w:ascii="Proxima Nova ExCn Rg" w:hAnsi="Proxima Nova ExCn Rg"/>
          <w:sz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полученные по окончании установленного срока подачи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0A4410">
        <w:rPr>
          <w:rFonts w:ascii="Proxima Nova ExCn Rg" w:hAnsi="Proxima Nova ExCn Rg"/>
          <w:sz w:val="28"/>
        </w:rPr>
        <w:t xml:space="preserve">от 18.07.2011 №223-ФЗ </w:t>
      </w:r>
      <w:r w:rsidRPr="000A4410">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0A4410">
        <w:rPr>
          <w:rFonts w:ascii="Proxima Nova ExCn Rg" w:hAnsi="Proxima Nova ExCn Rg"/>
          <w:sz w:val="28"/>
        </w:rPr>
        <w:t xml:space="preserve">от 05.04.2013 №44-ФЗ </w:t>
      </w:r>
      <w:r w:rsidRPr="000A4410">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p>
    <w:p w:rsidR="00F55A6F" w:rsidRPr="000A4410" w:rsidRDefault="00F55A6F">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полученные из анонимных источников;</w:t>
      </w:r>
    </w:p>
    <w:p w:rsidR="000E7E34" w:rsidRPr="000A4410"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D32EB">
        <w:rPr>
          <w:rFonts w:ascii="Proxima Nova ExCn Rg" w:hAnsi="Proxima Nova ExCn Rg"/>
          <w:sz w:val="28"/>
          <w:szCs w:val="28"/>
        </w:rPr>
        <w:t>полученн</w:t>
      </w:r>
      <w:r>
        <w:rPr>
          <w:rFonts w:ascii="Proxima Nova ExCn Rg" w:hAnsi="Proxima Nova ExCn Rg"/>
          <w:sz w:val="28"/>
          <w:szCs w:val="28"/>
        </w:rPr>
        <w:t>ые</w:t>
      </w:r>
      <w:r w:rsidR="00950A67">
        <w:rPr>
          <w:rFonts w:ascii="Proxima Nova ExCn Rg" w:hAnsi="Proxima Nova ExCn Rg"/>
          <w:sz w:val="28"/>
          <w:szCs w:val="28"/>
        </w:rPr>
        <w:t xml:space="preserve"> </w:t>
      </w:r>
      <w:r w:rsidR="00F55A6F" w:rsidRPr="000A4410">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Pr>
          <w:rFonts w:ascii="Proxima Nova ExCn Rg" w:hAnsi="Proxima Nova ExCn Rg"/>
          <w:sz w:val="28"/>
          <w:szCs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оформленные с нарушением требований, установленных настоящим сообщением, в </w:t>
      </w:r>
      <w:r w:rsidR="00B063AE">
        <w:rPr>
          <w:rFonts w:ascii="Proxima Nova ExCn Rg" w:hAnsi="Proxima Nova ExCn Rg"/>
          <w:sz w:val="28"/>
        </w:rPr>
        <w:t>том числе, но не исключительно:</w:t>
      </w:r>
    </w:p>
    <w:p w:rsidR="00F55A6F" w:rsidRPr="000A4410" w:rsidRDefault="00733A9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lastRenderedPageBreak/>
        <w:t>н</w:t>
      </w:r>
      <w:r w:rsidR="00F55A6F" w:rsidRPr="000A4410">
        <w:rPr>
          <w:rFonts w:ascii="Proxima Nova ExCn Rg" w:hAnsi="Proxima Nova ExCn Rg"/>
          <w:sz w:val="28"/>
        </w:rPr>
        <w:t>е содержащие цену за единицу продукции;</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не подписанные (для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предоставляемых по электронной почте);</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rsidR="00F55A6F" w:rsidRPr="000A4410" w:rsidRDefault="00F55A6F">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Рассмотрение заказчиком поступивших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00446398">
        <w:rPr>
          <w:rFonts w:ascii="Proxima Nova ExCn Rg" w:hAnsi="Proxima Nova ExCn Rg"/>
          <w:sz w:val="28"/>
          <w:szCs w:val="28"/>
        </w:rPr>
        <w:t xml:space="preserve"> </w:t>
      </w:r>
      <w:r w:rsidRPr="000A4410">
        <w:rPr>
          <w:rFonts w:ascii="Proxima Nova ExCn Rg" w:hAnsi="Proxima Nova ExCn Rg"/>
          <w:sz w:val="28"/>
        </w:rPr>
        <w:t xml:space="preserve">не предполагает какого-либо информирования (в т.ч. публичного) лиц, подавших такие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446398">
        <w:rPr>
          <w:rFonts w:ascii="Proxima Nova ExCn Rg" w:hAnsi="Proxima Nova ExCn Rg"/>
          <w:sz w:val="28"/>
          <w:szCs w:val="28"/>
        </w:rPr>
        <w:t xml:space="preserve"> </w:t>
      </w:r>
      <w:r w:rsidRPr="000A4410">
        <w:rPr>
          <w:rFonts w:ascii="Proxima Nova ExCn Rg" w:hAnsi="Proxima Nova ExCn Rg"/>
          <w:sz w:val="28"/>
        </w:rPr>
        <w:t>и иных лиц о результатах рассмотрения.</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По результатам рассмотрения Предложений заключение договора не осуществляется.</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Предложения принимаются по адресу: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указываются наименование заказчика, почтовый адрес, номер телефона и факса, адрес электронной почты, Ф.И.О. и должность контактного лица</w:t>
      </w:r>
      <w:r w:rsidRPr="000A4410">
        <w:rPr>
          <w:rFonts w:ascii="Proxima Nova ExCn Rg" w:hAnsi="Proxima Nova ExCn Rg"/>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Срок подачи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до</w:t>
      </w:r>
      <w:r w:rsidR="00446398">
        <w:rPr>
          <w:rFonts w:ascii="Proxima Nova ExCn Rg" w:hAnsi="Proxima Nova ExCn Rg"/>
          <w:sz w:val="28"/>
        </w:rPr>
        <w:t xml:space="preserve">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дата и время окончания приема предложений</w:t>
      </w:r>
      <w:r w:rsidRPr="000A4410">
        <w:rPr>
          <w:rFonts w:ascii="Proxima Nova ExCn Rg" w:hAnsi="Proxima Nova ExCn Rg"/>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Приложения:</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требования к продукции;</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сведения о месте, сроках поставки продукции, порядке оплаты за продукцию;</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 xml:space="preserve">требования к участникам закупки </w:t>
      </w:r>
      <w:r w:rsidRPr="00412957">
        <w:rPr>
          <w:rFonts w:ascii="Proxima Nova ExCn Rg" w:hAnsi="Proxima Nova ExCn Rg"/>
          <w:i/>
          <w:sz w:val="28"/>
          <w:szCs w:val="28"/>
          <w:highlight w:val="yellow"/>
        </w:rPr>
        <w:t>[при необходимости]</w:t>
      </w:r>
      <w:r w:rsidRPr="00412957">
        <w:rPr>
          <w:rFonts w:ascii="Proxima Nova ExCn Rg" w:hAnsi="Proxima Nova ExCn Rg"/>
          <w:sz w:val="28"/>
          <w:szCs w:val="28"/>
        </w:rPr>
        <w:t>;</w:t>
      </w:r>
    </w:p>
    <w:p w:rsidR="00F55A6F" w:rsidRPr="000A4410" w:rsidRDefault="00F55A6F" w:rsidP="00F102CC">
      <w:pPr>
        <w:pStyle w:val="a8"/>
        <w:numPr>
          <w:ilvl w:val="0"/>
          <w:numId w:val="3"/>
        </w:numPr>
        <w:spacing w:before="120" w:after="0" w:line="240" w:lineRule="auto"/>
        <w:contextualSpacing w:val="0"/>
        <w:rPr>
          <w:rFonts w:ascii="Proxima Nova ExCn Rg" w:hAnsi="Proxima Nova ExCn Rg"/>
          <w:sz w:val="28"/>
        </w:rPr>
      </w:pPr>
      <w:r w:rsidRPr="00412957">
        <w:rPr>
          <w:rFonts w:ascii="Proxima Nova ExCn Rg" w:hAnsi="Proxima Nova ExCn Rg"/>
          <w:sz w:val="28"/>
          <w:szCs w:val="28"/>
        </w:rPr>
        <w:t>форма ответа с предоставлением</w:t>
      </w:r>
      <w:r w:rsidRPr="000A4410">
        <w:rPr>
          <w:rFonts w:ascii="Proxima Nova ExCn Rg" w:hAnsi="Proxima Nova ExCn Rg"/>
          <w:sz w:val="28"/>
        </w:rPr>
        <w:t xml:space="preserve"> ценовой информации.</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С уважением,</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(Ф.И.О., должность,</w:t>
      </w:r>
      <w:r w:rsidR="00BF107C" w:rsidRPr="000A4410">
        <w:rPr>
          <w:rFonts w:ascii="Proxima Nova ExCn Rg" w:hAnsi="Proxima Nova ExCn Rg"/>
          <w:sz w:val="28"/>
          <w:vertAlign w:val="superscript"/>
        </w:rPr>
        <w:t xml:space="preserve"> контактный телефон</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6E3A4E" w:rsidRPr="000A4410" w:rsidRDefault="006E3A4E"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Исполнитель :</w:t>
      </w:r>
      <w:r w:rsidR="00996F12" w:rsidRPr="000A4410">
        <w:rPr>
          <w:rFonts w:ascii="Proxima Nova ExCn Rg" w:hAnsi="Proxima Nova ExCn Rg"/>
          <w:sz w:val="28"/>
          <w:vertAlign w:val="superscript"/>
        </w:rPr>
        <w:t>_____________________-</w:t>
      </w:r>
    </w:p>
    <w:p w:rsidR="00996F12" w:rsidRPr="000A4410" w:rsidRDefault="00996F12"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(контактный телефон исполнителя)</w:t>
      </w:r>
    </w:p>
    <w:p w:rsidR="00F55A6F" w:rsidRPr="000A4410" w:rsidRDefault="00F55A6F" w:rsidP="00A507C3">
      <w:pPr>
        <w:pageBreakBefore/>
        <w:spacing w:before="120" w:after="0" w:line="240" w:lineRule="auto"/>
        <w:rPr>
          <w:rFonts w:ascii="Proxima Nova ExCn Rg" w:hAnsi="Proxima Nova ExCn Rg"/>
          <w:sz w:val="28"/>
        </w:rPr>
      </w:pPr>
      <w:r w:rsidRPr="000A4410">
        <w:rPr>
          <w:rFonts w:ascii="Proxima Nova ExCn Rg" w:hAnsi="Proxima Nova ExCn Rg"/>
          <w:sz w:val="28"/>
        </w:rPr>
        <w:lastRenderedPageBreak/>
        <w:t>Приложение №</w:t>
      </w:r>
      <w:r w:rsidRPr="000A4410">
        <w:rPr>
          <w:rFonts w:ascii="Proxima Nova ExCn Rg" w:hAnsi="Proxima Nova ExCn Rg"/>
          <w:sz w:val="28"/>
          <w:highlight w:val="yellow"/>
        </w:rPr>
        <w:t>[указать номер приложения]</w:t>
      </w:r>
      <w:r w:rsidRPr="000A4410">
        <w:rPr>
          <w:rFonts w:ascii="Proxima Nova ExCn Rg" w:hAnsi="Proxima Nova ExCn Rg"/>
          <w:sz w:val="28"/>
        </w:rPr>
        <w:br/>
        <w:t>к сообщению о заинтересованности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номер</w:t>
      </w:r>
      <w:r w:rsidRPr="000A4410">
        <w:rPr>
          <w:rFonts w:ascii="Proxima Nova ExCn Rg" w:hAnsi="Proxima Nova ExCn Rg"/>
          <w:sz w:val="28"/>
          <w:highlight w:val="yellow"/>
        </w:rPr>
        <w:t>]</w:t>
      </w:r>
      <w:r w:rsidRPr="000A4410">
        <w:rPr>
          <w:rFonts w:ascii="Proxima Nova ExCn Rg" w:hAnsi="Proxima Nova ExCn Rg"/>
          <w:sz w:val="28"/>
        </w:rPr>
        <w:t>от</w:t>
      </w:r>
      <w:r w:rsidRPr="000A4410">
        <w:rPr>
          <w:rFonts w:ascii="Proxima Nova ExCn Rg" w:hAnsi="Proxima Nova ExCn Rg"/>
          <w:sz w:val="28"/>
          <w:highlight w:val="yellow"/>
        </w:rPr>
        <w:t>[</w:t>
      </w:r>
      <w:r w:rsidRPr="000A4410">
        <w:rPr>
          <w:rFonts w:ascii="Proxima Nova ExCn Rg" w:hAnsi="Proxima Nova ExCn Rg"/>
          <w:i/>
          <w:sz w:val="28"/>
          <w:highlight w:val="yellow"/>
        </w:rPr>
        <w:t>дата сообщения о заинтересованности</w:t>
      </w:r>
      <w:r w:rsidRPr="000A4410">
        <w:rPr>
          <w:rFonts w:ascii="Proxima Nova ExCn Rg" w:hAnsi="Proxima Nova ExCn Rg"/>
          <w:sz w:val="28"/>
          <w:highlight w:val="yellow"/>
        </w:rPr>
        <w:t>]</w:t>
      </w:r>
      <w:r w:rsidR="00F77D58" w:rsidRPr="00412957">
        <w:rPr>
          <w:rFonts w:ascii="Proxima Nova ExCn Rg" w:hAnsi="Proxima Nova ExCn Rg"/>
          <w:sz w:val="28"/>
          <w:szCs w:val="28"/>
        </w:rPr>
        <w:t>№</w:t>
      </w:r>
      <w:r w:rsidR="00F77D58" w:rsidRPr="00412957">
        <w:rPr>
          <w:rFonts w:ascii="Proxima Nova ExCn Rg" w:hAnsi="Proxima Nova ExCn Rg"/>
          <w:sz w:val="28"/>
          <w:szCs w:val="28"/>
          <w:highlight w:val="yellow"/>
        </w:rPr>
        <w:t>[</w:t>
      </w:r>
      <w:r w:rsidR="00F77D58" w:rsidRPr="00412957">
        <w:rPr>
          <w:rFonts w:ascii="Proxima Nova ExCn Rg" w:hAnsi="Proxima Nova ExCn Rg"/>
          <w:i/>
          <w:sz w:val="28"/>
          <w:szCs w:val="28"/>
          <w:highlight w:val="yellow"/>
        </w:rPr>
        <w:t>указать номер</w:t>
      </w:r>
      <w:r w:rsidR="00F77D58" w:rsidRPr="00412957">
        <w:rPr>
          <w:rFonts w:ascii="Proxima Nova ExCn Rg" w:hAnsi="Proxima Nova ExCn Rg"/>
          <w:sz w:val="28"/>
          <w:szCs w:val="28"/>
          <w:highlight w:val="yellow"/>
        </w:rPr>
        <w:t>]</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0A4410">
      <w:pPr>
        <w:spacing w:before="120" w:after="120" w:line="240" w:lineRule="auto"/>
        <w:jc w:val="both"/>
        <w:rPr>
          <w:rFonts w:ascii="Proxima Nova ExCn Rg" w:hAnsi="Proxima Nova ExCn Rg"/>
          <w:sz w:val="28"/>
        </w:rPr>
      </w:pPr>
      <w:r w:rsidRPr="000A4410">
        <w:rPr>
          <w:rFonts w:ascii="Proxima Nova ExCn Rg" w:hAnsi="Proxima Nova ExCn Rg"/>
          <w:sz w:val="28"/>
        </w:rPr>
        <w:t xml:space="preserve">_________________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0A4410">
        <w:rPr>
          <w:rFonts w:ascii="Proxima Nova ExCn Rg" w:hAnsi="Proxima Nova ExCn Rg"/>
          <w:sz w:val="28"/>
          <w:highlight w:val="yellow"/>
        </w:rPr>
        <w:t>]</w:t>
      </w:r>
      <w:r w:rsidRPr="000A4410">
        <w:rPr>
          <w:rFonts w:ascii="Proxima Nova ExCn Rg" w:hAnsi="Proxima Nova ExCn Rg"/>
          <w:sz w:val="28"/>
        </w:rPr>
        <w:t xml:space="preserve"> в ответ на ваше сообщение о заинтересованности от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дату сообщения</w:t>
      </w:r>
      <w:r w:rsidRPr="000A4410">
        <w:rPr>
          <w:rFonts w:ascii="Proxima Nova ExCn Rg" w:hAnsi="Proxima Nova ExCn Rg"/>
          <w:sz w:val="28"/>
          <w:highlight w:val="yellow"/>
        </w:rPr>
        <w:t>]</w:t>
      </w:r>
      <w:r w:rsidRPr="000A4410">
        <w:rPr>
          <w:rFonts w:ascii="Proxima Nova ExCn Rg" w:hAnsi="Proxima Nova ExCn Rg"/>
          <w:sz w:val="28"/>
        </w:rPr>
        <w:t xml:space="preserve"> №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номер сообщения о заинтересованности</w:t>
      </w:r>
      <w:r w:rsidRPr="000A4410">
        <w:rPr>
          <w:rFonts w:ascii="Proxima Nova ExCn Rg" w:hAnsi="Proxima Nova ExCn Rg"/>
          <w:sz w:val="28"/>
          <w:highlight w:val="yellow"/>
        </w:rPr>
        <w:t>]</w:t>
      </w:r>
      <w:r w:rsidRPr="000A4410">
        <w:rPr>
          <w:rFonts w:ascii="Proxima Nova ExCn Rg" w:hAnsi="Proxima Nova ExCn Rg"/>
          <w:sz w:val="28"/>
        </w:rPr>
        <w:t xml:space="preserve"> сообщает запрошенную ценовую информацию по состоянию на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дату, на которую действительна ценовая информация</w:t>
      </w:r>
      <w:r w:rsidRPr="000A4410">
        <w:rPr>
          <w:rFonts w:ascii="Proxima Nova ExCn Rg" w:hAnsi="Proxima Nova ExCn Rg"/>
          <w:sz w:val="28"/>
          <w:highlight w:val="yellow"/>
        </w:rPr>
        <w:t>]</w:t>
      </w:r>
      <w:r w:rsidRPr="000A4410">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269"/>
        <w:gridCol w:w="1192"/>
        <w:gridCol w:w="1301"/>
        <w:gridCol w:w="1213"/>
        <w:gridCol w:w="1270"/>
        <w:gridCol w:w="1078"/>
        <w:gridCol w:w="1159"/>
      </w:tblGrid>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269"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192"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Ед. изм.</w:t>
            </w:r>
          </w:p>
        </w:tc>
        <w:tc>
          <w:tcPr>
            <w:tcW w:w="130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Кол-во в ед.изм.</w:t>
            </w:r>
          </w:p>
        </w:tc>
        <w:tc>
          <w:tcPr>
            <w:tcW w:w="1213"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Цена за ед. изм., руб.</w:t>
            </w:r>
          </w:p>
        </w:tc>
        <w:tc>
          <w:tcPr>
            <w:tcW w:w="1270"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103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Итого за указанное количество с НДС, руб.</w:t>
            </w:r>
          </w:p>
        </w:tc>
        <w:tc>
          <w:tcPr>
            <w:tcW w:w="103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Примечания</w:t>
            </w: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b/>
              </w:rPr>
            </w:pPr>
          </w:p>
        </w:tc>
        <w:tc>
          <w:tcPr>
            <w:tcW w:w="2269"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192"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301"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1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70"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037" w:type="dxa"/>
          </w:tcPr>
          <w:p w:rsidR="00F55A6F" w:rsidRPr="000A4410" w:rsidRDefault="00F55A6F" w:rsidP="00A507C3">
            <w:pPr>
              <w:spacing w:after="0" w:line="240" w:lineRule="auto"/>
              <w:rPr>
                <w:rFonts w:ascii="Proxima Nova ExCn Rg" w:hAnsi="Proxima Nova ExCn Rg"/>
                <w:b/>
              </w:rPr>
            </w:pPr>
          </w:p>
        </w:tc>
        <w:tc>
          <w:tcPr>
            <w:tcW w:w="1037"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(Ф.И.О., должность,</w:t>
      </w:r>
      <w:r w:rsidR="00BF107C" w:rsidRPr="000A4410">
        <w:rPr>
          <w:rFonts w:ascii="Proxima Nova ExCn Rg" w:hAnsi="Proxima Nova ExCn Rg"/>
          <w:sz w:val="28"/>
          <w:vertAlign w:val="superscript"/>
        </w:rPr>
        <w:t xml:space="preserve"> контактный телефон</w:t>
      </w:r>
      <w:r w:rsidRPr="000A4410">
        <w:rPr>
          <w:rFonts w:ascii="Proxima Nova ExCn Rg" w:hAnsi="Proxima Nova ExCn Rg"/>
          <w:sz w:val="28"/>
          <w:vertAlign w:val="superscript"/>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996F12" w:rsidRPr="000A4410" w:rsidRDefault="00996F12" w:rsidP="00996F12">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Исполнитель : _____________________-</w:t>
      </w:r>
    </w:p>
    <w:p w:rsidR="00996F12" w:rsidRPr="000A4410" w:rsidRDefault="00996F12" w:rsidP="00996F12">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(контактный телефон исполнителя)</w:t>
      </w:r>
    </w:p>
    <w:p w:rsidR="00996F12" w:rsidRPr="000A4410" w:rsidRDefault="00996F12" w:rsidP="00A507C3">
      <w:pPr>
        <w:spacing w:before="120" w:after="0" w:line="240" w:lineRule="auto"/>
        <w:rPr>
          <w:rFonts w:ascii="Proxima Nova ExCn Rg" w:hAnsi="Proxima Nova ExCn Rg"/>
          <w:sz w:val="28"/>
          <w:vertAlign w:val="superscript"/>
        </w:rPr>
      </w:pP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sectPr w:rsidR="00F55A6F" w:rsidRPr="000A4410" w:rsidSect="0034554F">
          <w:pgSz w:w="11905" w:h="16838"/>
          <w:pgMar w:top="1134" w:right="567" w:bottom="851" w:left="1418" w:header="720" w:footer="720" w:gutter="0"/>
          <w:cols w:space="720"/>
          <w:noEndnote/>
        </w:sectPr>
      </w:pPr>
    </w:p>
    <w:p w:rsidR="00F55A6F" w:rsidRPr="000A4410" w:rsidRDefault="00F55A6F" w:rsidP="000A4410">
      <w:pPr>
        <w:pageBreakBefore/>
        <w:spacing w:before="120" w:after="0" w:line="240" w:lineRule="auto"/>
        <w:ind w:left="6237"/>
        <w:rPr>
          <w:rFonts w:ascii="Proxima Nova ExCn Rg" w:hAnsi="Proxima Nova ExCn Rg"/>
          <w:sz w:val="28"/>
        </w:rPr>
      </w:pPr>
      <w:r w:rsidRPr="000A4410">
        <w:rPr>
          <w:rFonts w:ascii="Proxima Nova ExCn Rg" w:hAnsi="Proxima Nova ExCn Rg"/>
          <w:b/>
          <w:sz w:val="28"/>
        </w:rPr>
        <w:lastRenderedPageBreak/>
        <w:t>Приложение №3</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jc w:val="center"/>
        <w:outlineLvl w:val="0"/>
        <w:rPr>
          <w:rFonts w:ascii="Proxima Nova ExCn Rg" w:hAnsi="Proxima Nova ExCn Rg"/>
          <w:b/>
          <w:sz w:val="28"/>
        </w:rPr>
      </w:pPr>
      <w:bookmarkStart w:id="84" w:name="_Toc443052710"/>
      <w:bookmarkStart w:id="85" w:name="_Toc424563923"/>
      <w:r w:rsidRPr="000A4410">
        <w:rPr>
          <w:rFonts w:ascii="Proxima Nova ExCn Rg" w:hAnsi="Proxima Nova ExCn Rg"/>
          <w:b/>
          <w:sz w:val="28"/>
        </w:rPr>
        <w:t>ПОЯСНИТЕЛЬНАЯ ЗАПИСКА</w:t>
      </w:r>
      <w:bookmarkEnd w:id="84"/>
      <w:bookmarkEnd w:id="85"/>
    </w:p>
    <w:p w:rsidR="00F55A6F" w:rsidRPr="000A4410" w:rsidRDefault="00F55A6F" w:rsidP="0096125B">
      <w:pPr>
        <w:spacing w:after="0" w:line="240" w:lineRule="auto"/>
        <w:jc w:val="center"/>
        <w:rPr>
          <w:rFonts w:ascii="Proxima Nova ExCn Rg" w:hAnsi="Proxima Nova ExCn Rg"/>
          <w:b/>
          <w:sz w:val="28"/>
        </w:rPr>
      </w:pPr>
      <w:r w:rsidRPr="000A4410">
        <w:rPr>
          <w:rFonts w:ascii="Proxima Nova ExCn Rg" w:hAnsi="Proxima Nova ExCn Rg"/>
          <w:b/>
          <w:sz w:val="28"/>
        </w:rPr>
        <w:t>об изменении (отсутствии изменения) начальной (максимальной) цены договора в случае внесения изменений в документацию о закупке</w:t>
      </w:r>
    </w:p>
    <w:p w:rsidR="00F55A6F" w:rsidRPr="000A4410" w:rsidRDefault="00F55A6F" w:rsidP="00A507C3">
      <w:pPr>
        <w:pBdr>
          <w:bottom w:val="single" w:sz="4" w:space="1" w:color="auto"/>
        </w:pBd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номер закупки в РПЗ/ПЗИП)</w:t>
      </w:r>
    </w:p>
    <w:p w:rsidR="00F55A6F" w:rsidRPr="000A4410" w:rsidRDefault="00F55A6F" w:rsidP="00A507C3">
      <w:pPr>
        <w:pBdr>
          <w:bottom w:val="single" w:sz="4" w:space="1" w:color="auto"/>
        </w:pBdr>
        <w:spacing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(дата и номер извещения о закупке)</w:t>
      </w:r>
    </w:p>
    <w:p w:rsidR="00F55A6F" w:rsidRPr="000A4410" w:rsidRDefault="00F55A6F" w:rsidP="00A507C3">
      <w:pPr>
        <w:pBdr>
          <w:bottom w:val="single" w:sz="4" w:space="1" w:color="auto"/>
        </w:pBdr>
        <w:spacing w:after="0" w:line="240" w:lineRule="auto"/>
        <w:rPr>
          <w:rFonts w:ascii="Proxima Nova ExCn Rg" w:hAnsi="Proxima Nova ExCn Rg"/>
          <w:sz w:val="20"/>
          <w:szCs w:val="20"/>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предмет договора)</w:t>
      </w:r>
    </w:p>
    <w:p w:rsidR="00F55A6F" w:rsidRPr="000A4410" w:rsidRDefault="00F55A6F" w:rsidP="00A507C3">
      <w:pPr>
        <w:pBdr>
          <w:bottom w:val="single" w:sz="4" w:space="1" w:color="auto"/>
        </w:pBdr>
        <w:spacing w:after="0" w:line="240" w:lineRule="auto"/>
        <w:rPr>
          <w:rFonts w:ascii="Proxima Nova ExCn Rg" w:hAnsi="Proxima Nova ExCn Rg"/>
          <w:sz w:val="20"/>
          <w:szCs w:val="20"/>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(установленная в извещении НМЦ)</w:t>
      </w:r>
    </w:p>
    <w:p w:rsidR="00F55A6F" w:rsidRPr="000A4410"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B90BC2" w:rsidTr="00D85E2D">
        <w:tc>
          <w:tcPr>
            <w:tcW w:w="851" w:type="dxa"/>
            <w:vMerge w:val="restart"/>
            <w:tcBorders>
              <w:top w:val="single" w:sz="4" w:space="0" w:color="auto"/>
              <w:left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Оценка влияния на НМЦ (не влияет / влияет)</w:t>
            </w:r>
          </w:p>
        </w:tc>
      </w:tr>
      <w:tr w:rsidR="00F55A6F" w:rsidRPr="00B90BC2" w:rsidTr="00D85E2D">
        <w:tc>
          <w:tcPr>
            <w:tcW w:w="851" w:type="dxa"/>
            <w:vMerge/>
            <w:tcBorders>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Del="00793FA0" w:rsidRDefault="00F55A6F" w:rsidP="00A507C3">
            <w:pPr>
              <w:spacing w:after="0" w:line="240" w:lineRule="auto"/>
              <w:ind w:left="40" w:right="57"/>
              <w:rPr>
                <w:rFonts w:ascii="Proxima Nova ExCn Rg" w:hAnsi="Proxima Nova ExCn Rg"/>
              </w:rPr>
            </w:pPr>
            <w:r w:rsidRPr="000A4410">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Особенности рынка и (или) закупочной ситуации, влияющие на величину НМЦ (заполняется при наличии)</w:t>
            </w:r>
            <w:r w:rsidRPr="000A4410">
              <w:rPr>
                <w:rStyle w:val="afa"/>
                <w:rFonts w:ascii="Proxima Nova ExCn Rg" w:hAnsi="Proxima Nova ExCn Rg"/>
              </w:rPr>
              <w:footnoteReference w:id="21"/>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BF107C" w:rsidRPr="00B90BC2" w:rsidTr="00D85E2D">
        <w:tc>
          <w:tcPr>
            <w:tcW w:w="851" w:type="dxa"/>
            <w:tcBorders>
              <w:top w:val="single" w:sz="4" w:space="0" w:color="auto"/>
              <w:left w:val="single" w:sz="4" w:space="0" w:color="auto"/>
              <w:bottom w:val="single" w:sz="4" w:space="0" w:color="auto"/>
              <w:right w:val="single" w:sz="4" w:space="0" w:color="auto"/>
            </w:tcBorders>
          </w:tcPr>
          <w:p w:rsidR="00BF107C" w:rsidRPr="000A4410"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0A4410" w:rsidRDefault="00BF107C" w:rsidP="00A507C3">
            <w:pPr>
              <w:spacing w:after="0" w:line="240" w:lineRule="auto"/>
              <w:ind w:left="40" w:right="57"/>
              <w:rPr>
                <w:rFonts w:ascii="Proxima Nova ExCn Rg" w:hAnsi="Proxima Nova ExCn Rg"/>
              </w:rPr>
            </w:pPr>
            <w:r w:rsidRPr="000A4410">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0A4410"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BF107C" w:rsidRPr="000A4410"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BF107C" w:rsidRPr="000A4410" w:rsidRDefault="00BF107C"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bl>
    <w:p w:rsidR="00F55A6F" w:rsidRPr="000A4410" w:rsidRDefault="00F55A6F" w:rsidP="000A4410">
      <w:pPr>
        <w:spacing w:after="0" w:line="240" w:lineRule="auto"/>
        <w:rPr>
          <w:rFonts w:ascii="Proxima Nova ExCn Rg" w:hAnsi="Proxima Nova ExCn Rg"/>
          <w:sz w:val="28"/>
          <w:vertAlign w:val="superscript"/>
        </w:rPr>
      </w:pP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Настоящим Исполнитель расчета заявляет об отсутствии влияния/ о наличии влияния [</w:t>
      </w:r>
      <w:r w:rsidRPr="000A4410">
        <w:rPr>
          <w:rFonts w:ascii="Proxima Nova ExCn Rg" w:hAnsi="Proxima Nova ExCn Rg"/>
          <w:i/>
          <w:sz w:val="28"/>
          <w:highlight w:val="yellow"/>
        </w:rPr>
        <w:t>выбрать требуемую формулировку:</w:t>
      </w:r>
      <w:r w:rsidRPr="000A4410">
        <w:rPr>
          <w:rFonts w:ascii="Proxima Nova ExCn Rg" w:hAnsi="Proxima Nova ExCn Rg"/>
          <w:sz w:val="28"/>
        </w:rPr>
        <w:t>] внесенных изменений на величину НМЦ.</w:t>
      </w:r>
    </w:p>
    <w:p w:rsidR="00F55A6F" w:rsidRPr="000A4410" w:rsidRDefault="00F55A6F" w:rsidP="00A507C3">
      <w:pPr>
        <w:spacing w:before="120" w:after="0" w:line="240" w:lineRule="auto"/>
        <w:jc w:val="both"/>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Пояснительная записка проверена: [</w:t>
      </w:r>
      <w:r w:rsidRPr="000A4410">
        <w:rPr>
          <w:rFonts w:ascii="Proxima Nova ExCn Rg" w:hAnsi="Proxima Nova ExCn Rg"/>
          <w:i/>
          <w:sz w:val="28"/>
          <w:highlight w:val="yellow"/>
        </w:rPr>
        <w:t>указывается информация о лице, осуществившем проверку расчета НМЦ</w:t>
      </w:r>
      <w:r w:rsidRPr="000A4410">
        <w:rPr>
          <w:rStyle w:val="afa"/>
          <w:rFonts w:ascii="Proxima Nova ExCn Rg" w:hAnsi="Proxima Nova ExCn Rg"/>
          <w:i/>
          <w:sz w:val="28"/>
        </w:rPr>
        <w:footnoteReference w:id="22"/>
      </w:r>
      <w:r w:rsidRPr="000A4410">
        <w:rPr>
          <w:rFonts w:ascii="Proxima Nova ExCn Rg" w:hAnsi="Proxima Nova ExCn Rg"/>
          <w:i/>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Изменение рассчитанной НМЦ требуется/не требуется [</w:t>
      </w:r>
      <w:r w:rsidRPr="000A4410">
        <w:rPr>
          <w:rFonts w:ascii="Proxima Nova ExCn Rg" w:hAnsi="Proxima Nova ExCn Rg"/>
          <w:i/>
          <w:sz w:val="28"/>
          <w:highlight w:val="yellow"/>
        </w:rPr>
        <w:t>указывается необходимое</w:t>
      </w:r>
      <w:r w:rsidRPr="000A4410">
        <w:rPr>
          <w:rFonts w:ascii="Proxima Nova ExCn Rg" w:hAnsi="Proxima Nova ExCn Rg"/>
          <w:sz w:val="28"/>
        </w:rPr>
        <w:t>].</w:t>
      </w:r>
    </w:p>
    <w:p w:rsidR="00F55A6F" w:rsidRPr="000A4410" w:rsidRDefault="00F55A6F" w:rsidP="00A507C3">
      <w:pPr>
        <w:keepNext/>
        <w:spacing w:before="120" w:after="0" w:line="240" w:lineRule="auto"/>
        <w:rPr>
          <w:rFonts w:ascii="Proxima Nova ExCn Rg" w:hAnsi="Proxima Nova ExCn Rg"/>
          <w:sz w:val="28"/>
        </w:rPr>
      </w:pPr>
      <w:r w:rsidRPr="000A4410">
        <w:rPr>
          <w:rFonts w:ascii="Proxima Nova ExCn Rg" w:hAnsi="Proxima Nova ExCn Rg"/>
          <w:sz w:val="28"/>
        </w:rPr>
        <w:t>[</w:t>
      </w:r>
      <w:r w:rsidRPr="000A4410">
        <w:rPr>
          <w:rFonts w:ascii="Proxima Nova ExCn Rg" w:hAnsi="Proxima Nova ExCn Rg"/>
          <w:i/>
          <w:sz w:val="28"/>
          <w:highlight w:val="yellow"/>
        </w:rPr>
        <w:t>если были изменения НМЦ</w:t>
      </w:r>
      <w:r w:rsidR="00B063AE">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Рассчитанная НМЦ соответствует рыночным показателям.</w:t>
      </w:r>
    </w:p>
    <w:p w:rsidR="00F55A6F" w:rsidRPr="000A4410" w:rsidRDefault="00F55A6F" w:rsidP="000A4410">
      <w:pPr>
        <w:spacing w:after="0" w:line="240" w:lineRule="auto"/>
        <w:rPr>
          <w:rFonts w:ascii="Proxima Nova ExCn Rg" w:hAnsi="Proxima Nova ExCn Rg"/>
          <w:sz w:val="28"/>
          <w:vertAlign w:val="superscript"/>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DD32EB" w:rsidRDefault="00F55A6F" w:rsidP="00A507C3">
      <w:pPr>
        <w:spacing w:after="0" w:line="240" w:lineRule="auto"/>
        <w:rPr>
          <w:rFonts w:ascii="Proxima Nova ExCn Rg" w:hAnsi="Proxima Nova ExCn Rg"/>
          <w:sz w:val="28"/>
          <w:szCs w:val="28"/>
          <w:vertAlign w:val="superscript"/>
        </w:rPr>
      </w:pPr>
      <w:r w:rsidRPr="000A4410">
        <w:rPr>
          <w:rFonts w:ascii="Proxima Nova ExCn Rg" w:hAnsi="Proxima Nova ExCn Rg"/>
          <w:sz w:val="28"/>
          <w:vertAlign w:val="superscript"/>
        </w:rPr>
        <w:t>(дата проверки расчета НМЦ)</w:t>
      </w:r>
    </w:p>
    <w:p w:rsidR="00034071" w:rsidRPr="00DD32EB" w:rsidRDefault="00034071" w:rsidP="00A507C3">
      <w:pPr>
        <w:spacing w:after="0" w:line="240" w:lineRule="auto"/>
        <w:rPr>
          <w:rFonts w:ascii="Proxima Nova ExCn Rg" w:hAnsi="Proxima Nova ExCn Rg"/>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034071" w:rsidRPr="00B90BC2" w:rsidTr="000F4E7F">
        <w:tc>
          <w:tcPr>
            <w:tcW w:w="9853" w:type="dxa"/>
          </w:tcPr>
          <w:p w:rsidR="00034071" w:rsidRPr="00DD32EB" w:rsidRDefault="00034071" w:rsidP="000F4E7F">
            <w:pPr>
              <w:spacing w:after="120" w:line="240" w:lineRule="auto"/>
              <w:rPr>
                <w:rFonts w:ascii="Proxima Nova ExCn Rg" w:hAnsi="Proxima Nova ExCn Rg"/>
                <w:sz w:val="28"/>
                <w:szCs w:val="28"/>
              </w:rPr>
            </w:pPr>
            <w:r w:rsidRPr="00DD32EB">
              <w:rPr>
                <w:rFonts w:ascii="Proxima Nova ExCn Rg" w:hAnsi="Proxima Nova ExCn Rg"/>
                <w:sz w:val="28"/>
                <w:szCs w:val="28"/>
              </w:rPr>
              <w:t>Отметка о возможности применения налогового вычета</w:t>
            </w: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w:t>
            </w:r>
            <w:r w:rsidRPr="00DD32EB">
              <w:rPr>
                <w:rFonts w:ascii="Proxima Nova ExCn Rg" w:hAnsi="Proxima Nova ExCn Rg"/>
                <w:i/>
                <w:sz w:val="28"/>
                <w:szCs w:val="28"/>
                <w:highlight w:val="yellow"/>
              </w:rPr>
              <w:t>указывается наименование соответствующего структурного подразделения по бухгалтерскому и налоговому учету</w:t>
            </w:r>
            <w:r w:rsidRPr="00DD32EB">
              <w:rPr>
                <w:rFonts w:ascii="Proxima Nova ExCn Rg" w:hAnsi="Proxima Nova ExCn Rg"/>
                <w:sz w:val="28"/>
                <w:szCs w:val="28"/>
              </w:rPr>
              <w:t>]:</w:t>
            </w:r>
          </w:p>
          <w:p w:rsidR="00034071" w:rsidRPr="00DD32EB" w:rsidRDefault="00034071" w:rsidP="000F4E7F">
            <w:pPr>
              <w:spacing w:before="120" w:after="0" w:line="240" w:lineRule="auto"/>
              <w:rPr>
                <w:rFonts w:ascii="Proxima Nova ExCn Rg" w:hAnsi="Proxima Nova ExCn Rg"/>
                <w:sz w:val="28"/>
                <w:szCs w:val="28"/>
              </w:rPr>
            </w:pPr>
            <w:r w:rsidRPr="00DD32EB">
              <w:rPr>
                <w:rFonts w:ascii="Proxima Nova ExCn Rg" w:hAnsi="Proxima Nova ExCn Rg"/>
                <w:sz w:val="28"/>
                <w:szCs w:val="28"/>
              </w:rPr>
              <w:t>Применение налогового вычета (НДС) возможно / невозможно [</w:t>
            </w:r>
            <w:r w:rsidRPr="00DD32EB">
              <w:rPr>
                <w:rFonts w:ascii="Proxima Nova ExCn Rg" w:hAnsi="Proxima Nova ExCn Rg"/>
                <w:i/>
                <w:sz w:val="28"/>
                <w:szCs w:val="28"/>
                <w:highlight w:val="yellow"/>
              </w:rPr>
              <w:t>указывается (подчеркивается) необходимое</w:t>
            </w:r>
            <w:r w:rsidRPr="00DD32EB">
              <w:rPr>
                <w:rFonts w:ascii="Proxima Nova ExCn Rg" w:hAnsi="Proxima Nova ExCn Rg"/>
                <w:sz w:val="28"/>
                <w:szCs w:val="28"/>
              </w:rPr>
              <w:t>].</w:t>
            </w:r>
          </w:p>
          <w:p w:rsidR="00034071" w:rsidRPr="00DD32EB" w:rsidRDefault="00034071" w:rsidP="000F4E7F">
            <w:pPr>
              <w:spacing w:after="0" w:line="240" w:lineRule="auto"/>
              <w:rPr>
                <w:rFonts w:ascii="Proxima Nova ExCn Rg" w:hAnsi="Proxima Nova ExCn Rg"/>
                <w:sz w:val="28"/>
                <w:szCs w:val="28"/>
              </w:rPr>
            </w:pP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_______________________________________</w:t>
            </w:r>
          </w:p>
          <w:p w:rsidR="00034071" w:rsidRPr="00DD32EB" w:rsidRDefault="00034071" w:rsidP="000F4E7F">
            <w:pPr>
              <w:spacing w:after="0" w:line="240" w:lineRule="auto"/>
              <w:rPr>
                <w:rFonts w:ascii="Proxima Nova ExCn Rg" w:hAnsi="Proxima Nova ExCn Rg"/>
                <w:sz w:val="28"/>
                <w:szCs w:val="28"/>
                <w:vertAlign w:val="superscript"/>
              </w:rPr>
            </w:pPr>
            <w:r w:rsidRPr="00DD32EB">
              <w:rPr>
                <w:rFonts w:ascii="Proxima Nova ExCn Rg" w:hAnsi="Proxima Nova ExCn Rg"/>
                <w:sz w:val="28"/>
                <w:szCs w:val="28"/>
                <w:vertAlign w:val="superscript"/>
              </w:rPr>
              <w:t>(Ф.И.О., должность, контактный телефон)</w:t>
            </w:r>
          </w:p>
          <w:p w:rsidR="00034071" w:rsidRPr="00DD32EB" w:rsidRDefault="00034071" w:rsidP="000F4E7F">
            <w:pPr>
              <w:spacing w:after="0" w:line="240" w:lineRule="auto"/>
              <w:rPr>
                <w:rFonts w:ascii="Proxima Nova ExCn Rg" w:hAnsi="Proxima Nova ExCn Rg"/>
                <w:sz w:val="28"/>
                <w:szCs w:val="28"/>
                <w:vertAlign w:val="superscript"/>
              </w:rPr>
            </w:pP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"__" ______________ 20__ г.</w:t>
            </w: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vertAlign w:val="superscript"/>
              </w:rPr>
              <w:t>(дата проставления отметки)</w:t>
            </w:r>
          </w:p>
        </w:tc>
      </w:tr>
    </w:tbl>
    <w:p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3D8" w:rsidRDefault="00DF53D8" w:rsidP="001728DC">
      <w:pPr>
        <w:spacing w:after="0" w:line="240" w:lineRule="auto"/>
      </w:pPr>
      <w:r>
        <w:separator/>
      </w:r>
    </w:p>
  </w:endnote>
  <w:endnote w:type="continuationSeparator" w:id="0">
    <w:p w:rsidR="00DF53D8" w:rsidRDefault="00DF53D8" w:rsidP="001728DC">
      <w:pPr>
        <w:spacing w:after="0" w:line="240" w:lineRule="auto"/>
      </w:pPr>
      <w:r>
        <w:continuationSeparator/>
      </w:r>
    </w:p>
  </w:endnote>
  <w:endnote w:type="continuationNotice" w:id="1">
    <w:p w:rsidR="00DF53D8" w:rsidRDefault="00DF53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1C75B0">
      <w:rPr>
        <w:rFonts w:ascii="Proxima Nova ExCn Rg" w:hAnsi="Proxima Nova ExCn Rg"/>
        <w:noProof/>
        <w:sz w:val="28"/>
        <w:szCs w:val="28"/>
      </w:rPr>
      <w:t>19</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1C75B0">
      <w:rPr>
        <w:rFonts w:ascii="Proxima Nova ExCn Rg" w:hAnsi="Proxima Nova ExCn Rg"/>
        <w:noProof/>
      </w:rPr>
      <w:t>25</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3D8" w:rsidRDefault="00DF53D8" w:rsidP="001728DC">
      <w:pPr>
        <w:spacing w:after="0" w:line="240" w:lineRule="auto"/>
      </w:pPr>
      <w:r>
        <w:separator/>
      </w:r>
    </w:p>
  </w:footnote>
  <w:footnote w:type="continuationSeparator" w:id="0">
    <w:p w:rsidR="00DF53D8" w:rsidRDefault="00DF53D8" w:rsidP="001728DC">
      <w:pPr>
        <w:spacing w:after="0" w:line="240" w:lineRule="auto"/>
      </w:pPr>
      <w:r>
        <w:continuationSeparator/>
      </w:r>
    </w:p>
  </w:footnote>
  <w:footnote w:type="continuationNotice" w:id="1">
    <w:p w:rsidR="00DF53D8" w:rsidRDefault="00DF53D8">
      <w:pPr>
        <w:spacing w:after="0" w:line="240" w:lineRule="auto"/>
      </w:pPr>
    </w:p>
  </w:footnote>
  <w:footnote w:id="2">
    <w:p w:rsidR="00DF53D8" w:rsidRPr="00B063AE" w:rsidRDefault="00DF53D8"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rsidR="00DF53D8" w:rsidRPr="00B063AE" w:rsidRDefault="00DF53D8">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6">
    <w:p w:rsidR="00DF53D8" w:rsidRDefault="00DF53D8" w:rsidP="00883A14">
      <w:pPr>
        <w:pStyle w:val="af8"/>
        <w:jc w:val="both"/>
      </w:pPr>
      <w:r>
        <w:rPr>
          <w:rStyle w:val="afa"/>
        </w:rPr>
        <w:footnoteRef/>
      </w:r>
      <w:r>
        <w:t xml:space="preserve"> </w:t>
      </w:r>
      <w:r w:rsidRPr="00883A14">
        <w:rPr>
          <w:rFonts w:ascii="Proxima Nova ExCn Rg" w:hAnsi="Proxima Nova ExCn Rg"/>
        </w:rPr>
        <w:t xml:space="preserve">Для Корпорации значением цены при расчете НМЦ закупки в отношении нескольких наименований </w:t>
      </w:r>
      <w:r>
        <w:rPr>
          <w:rFonts w:ascii="Proxima Nova ExCn Rg" w:hAnsi="Proxima Nova ExCn Rg"/>
        </w:rPr>
        <w:t>продукции</w:t>
      </w:r>
      <w:r w:rsidRPr="00883A14">
        <w:rPr>
          <w:rFonts w:ascii="Proxima Nova ExCn Rg" w:hAnsi="Proxima Nova ExCn Rg"/>
        </w:rPr>
        <w:t xml:space="preserve"> является стоимость </w:t>
      </w:r>
      <w:r>
        <w:rPr>
          <w:rFonts w:ascii="Proxima Nova ExCn Rg" w:hAnsi="Proxima Nova ExCn Rg"/>
        </w:rPr>
        <w:t>единицы продукции</w:t>
      </w:r>
      <w:r w:rsidRPr="00883A14">
        <w:rPr>
          <w:rFonts w:ascii="Proxima Nova ExCn Rg" w:hAnsi="Proxima Nova ExCn Rg"/>
        </w:rPr>
        <w:t>, полученная в результате поиска ценовых значений</w:t>
      </w:r>
      <w:r>
        <w:rPr>
          <w:rFonts w:ascii="Proxima Nova ExCn Rg" w:hAnsi="Proxima Nova ExCn Rg"/>
        </w:rPr>
        <w:t>.</w:t>
      </w:r>
    </w:p>
  </w:footnote>
  <w:footnote w:id="7">
    <w:p w:rsidR="00DF53D8" w:rsidRPr="00B063AE" w:rsidRDefault="00DF53D8"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8">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9">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0">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1">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2">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3">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4">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15">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16">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7">
    <w:p w:rsidR="00DF53D8" w:rsidRPr="00ED3065" w:rsidRDefault="00DF53D8">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18">
    <w:p w:rsidR="00DF53D8" w:rsidRDefault="00DF53D8">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DF53D8">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19">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20">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21">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2">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2" w15:restartNumberingAfterBreak="0">
    <w:nsid w:val="52746AA5"/>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15"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num w:numId="1">
    <w:abstractNumId w:val="11"/>
  </w:num>
  <w:num w:numId="2">
    <w:abstractNumId w:val="15"/>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1"/>
  </w:num>
  <w:num w:numId="8">
    <w:abstractNumId w:val="14"/>
  </w:num>
  <w:num w:numId="9">
    <w:abstractNumId w:val="3"/>
  </w:num>
  <w:num w:numId="10">
    <w:abstractNumId w:val="4"/>
  </w:num>
  <w:num w:numId="11">
    <w:abstractNumId w:val="2"/>
  </w:num>
  <w:num w:numId="12">
    <w:abstractNumId w:val="7"/>
  </w:num>
  <w:num w:numId="13">
    <w:abstractNumId w:val="12"/>
  </w:num>
  <w:num w:numId="14">
    <w:abstractNumId w:val="13"/>
  </w:num>
  <w:num w:numId="15">
    <w:abstractNumId w:val="9"/>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F41"/>
    <w:rsid w:val="00066835"/>
    <w:rsid w:val="00067728"/>
    <w:rsid w:val="00071C40"/>
    <w:rsid w:val="00071CC2"/>
    <w:rsid w:val="00072929"/>
    <w:rsid w:val="000737D4"/>
    <w:rsid w:val="00076576"/>
    <w:rsid w:val="00077FCB"/>
    <w:rsid w:val="00080DEF"/>
    <w:rsid w:val="00086260"/>
    <w:rsid w:val="00086CF7"/>
    <w:rsid w:val="00087E18"/>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C0720"/>
    <w:rsid w:val="000C07CB"/>
    <w:rsid w:val="000C354F"/>
    <w:rsid w:val="000C3B69"/>
    <w:rsid w:val="000C46FD"/>
    <w:rsid w:val="000C4D4D"/>
    <w:rsid w:val="000C54E1"/>
    <w:rsid w:val="000C58EE"/>
    <w:rsid w:val="000C5977"/>
    <w:rsid w:val="000C73F0"/>
    <w:rsid w:val="000D0D89"/>
    <w:rsid w:val="000D1E3D"/>
    <w:rsid w:val="000D3831"/>
    <w:rsid w:val="000D3BFA"/>
    <w:rsid w:val="000D4C08"/>
    <w:rsid w:val="000D5C02"/>
    <w:rsid w:val="000D60DE"/>
    <w:rsid w:val="000D6C17"/>
    <w:rsid w:val="000D721F"/>
    <w:rsid w:val="000D7794"/>
    <w:rsid w:val="000E2518"/>
    <w:rsid w:val="000E2F85"/>
    <w:rsid w:val="000E35EA"/>
    <w:rsid w:val="000E5F27"/>
    <w:rsid w:val="000E6A6C"/>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775D"/>
    <w:rsid w:val="00137A15"/>
    <w:rsid w:val="00137DE8"/>
    <w:rsid w:val="00140D75"/>
    <w:rsid w:val="00141155"/>
    <w:rsid w:val="00141B7C"/>
    <w:rsid w:val="00143520"/>
    <w:rsid w:val="00145DA7"/>
    <w:rsid w:val="001463FF"/>
    <w:rsid w:val="00147774"/>
    <w:rsid w:val="0014794A"/>
    <w:rsid w:val="0015147C"/>
    <w:rsid w:val="00151E93"/>
    <w:rsid w:val="0015253D"/>
    <w:rsid w:val="00153ADF"/>
    <w:rsid w:val="00153F95"/>
    <w:rsid w:val="00156E0F"/>
    <w:rsid w:val="001608B4"/>
    <w:rsid w:val="001625FF"/>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5951"/>
    <w:rsid w:val="00236286"/>
    <w:rsid w:val="00236AB7"/>
    <w:rsid w:val="00237428"/>
    <w:rsid w:val="00244646"/>
    <w:rsid w:val="002453E2"/>
    <w:rsid w:val="0024596C"/>
    <w:rsid w:val="0024609A"/>
    <w:rsid w:val="002461B2"/>
    <w:rsid w:val="002470E2"/>
    <w:rsid w:val="00251BE4"/>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6541"/>
    <w:rsid w:val="002D478A"/>
    <w:rsid w:val="002D5906"/>
    <w:rsid w:val="002D5F3B"/>
    <w:rsid w:val="002D7E00"/>
    <w:rsid w:val="002E0048"/>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66B"/>
    <w:rsid w:val="003F6762"/>
    <w:rsid w:val="003F6A4F"/>
    <w:rsid w:val="003F6FB1"/>
    <w:rsid w:val="003F77BD"/>
    <w:rsid w:val="003F786A"/>
    <w:rsid w:val="0040113F"/>
    <w:rsid w:val="00401F22"/>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611C"/>
    <w:rsid w:val="00426715"/>
    <w:rsid w:val="004269C8"/>
    <w:rsid w:val="00427EE9"/>
    <w:rsid w:val="00432807"/>
    <w:rsid w:val="00434C7E"/>
    <w:rsid w:val="004353AF"/>
    <w:rsid w:val="004359CC"/>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5AB9"/>
    <w:rsid w:val="004A5ADB"/>
    <w:rsid w:val="004A6AFF"/>
    <w:rsid w:val="004B0835"/>
    <w:rsid w:val="004B0E86"/>
    <w:rsid w:val="004B179E"/>
    <w:rsid w:val="004B3F53"/>
    <w:rsid w:val="004B4525"/>
    <w:rsid w:val="004B4624"/>
    <w:rsid w:val="004B4F05"/>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DEB"/>
    <w:rsid w:val="00581F38"/>
    <w:rsid w:val="005838DD"/>
    <w:rsid w:val="0058390D"/>
    <w:rsid w:val="00583998"/>
    <w:rsid w:val="00583FE1"/>
    <w:rsid w:val="00584D60"/>
    <w:rsid w:val="00585937"/>
    <w:rsid w:val="00586CE9"/>
    <w:rsid w:val="00587A09"/>
    <w:rsid w:val="005900C9"/>
    <w:rsid w:val="00591A9B"/>
    <w:rsid w:val="005924AB"/>
    <w:rsid w:val="00593035"/>
    <w:rsid w:val="005932C4"/>
    <w:rsid w:val="005933E5"/>
    <w:rsid w:val="00593949"/>
    <w:rsid w:val="005943CB"/>
    <w:rsid w:val="005951ED"/>
    <w:rsid w:val="005953E5"/>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6586"/>
    <w:rsid w:val="005E75C3"/>
    <w:rsid w:val="005F1536"/>
    <w:rsid w:val="005F219B"/>
    <w:rsid w:val="005F29CD"/>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1ABF"/>
    <w:rsid w:val="0062233C"/>
    <w:rsid w:val="006226BA"/>
    <w:rsid w:val="00623E24"/>
    <w:rsid w:val="0062436C"/>
    <w:rsid w:val="0062449A"/>
    <w:rsid w:val="0062505B"/>
    <w:rsid w:val="00625DBB"/>
    <w:rsid w:val="00626ADB"/>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A78"/>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83"/>
    <w:rsid w:val="00726518"/>
    <w:rsid w:val="007268DF"/>
    <w:rsid w:val="0073066F"/>
    <w:rsid w:val="0073165C"/>
    <w:rsid w:val="00732273"/>
    <w:rsid w:val="00733887"/>
    <w:rsid w:val="00733A9F"/>
    <w:rsid w:val="00733E4A"/>
    <w:rsid w:val="0073452D"/>
    <w:rsid w:val="007349C2"/>
    <w:rsid w:val="00734ED8"/>
    <w:rsid w:val="00736DB2"/>
    <w:rsid w:val="00737123"/>
    <w:rsid w:val="00741D2A"/>
    <w:rsid w:val="00742814"/>
    <w:rsid w:val="0074385F"/>
    <w:rsid w:val="007441B3"/>
    <w:rsid w:val="0074462C"/>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6D6"/>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549A"/>
    <w:rsid w:val="007F58FC"/>
    <w:rsid w:val="007F65DE"/>
    <w:rsid w:val="007F70C8"/>
    <w:rsid w:val="007F7EF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C006A"/>
    <w:rsid w:val="008C0315"/>
    <w:rsid w:val="008C0625"/>
    <w:rsid w:val="008C19EB"/>
    <w:rsid w:val="008C4065"/>
    <w:rsid w:val="008C4383"/>
    <w:rsid w:val="008C5B3F"/>
    <w:rsid w:val="008C5CE5"/>
    <w:rsid w:val="008C5D61"/>
    <w:rsid w:val="008C6ED9"/>
    <w:rsid w:val="008C732B"/>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1509"/>
    <w:rsid w:val="00912BDB"/>
    <w:rsid w:val="009133ED"/>
    <w:rsid w:val="00913C33"/>
    <w:rsid w:val="00914062"/>
    <w:rsid w:val="00914FD4"/>
    <w:rsid w:val="0091551E"/>
    <w:rsid w:val="00916569"/>
    <w:rsid w:val="009204DA"/>
    <w:rsid w:val="00920A2B"/>
    <w:rsid w:val="00921281"/>
    <w:rsid w:val="00921D98"/>
    <w:rsid w:val="00921DB8"/>
    <w:rsid w:val="009223F0"/>
    <w:rsid w:val="00922FFE"/>
    <w:rsid w:val="00924CE0"/>
    <w:rsid w:val="00924FD7"/>
    <w:rsid w:val="00925309"/>
    <w:rsid w:val="0092570B"/>
    <w:rsid w:val="00930371"/>
    <w:rsid w:val="009306B6"/>
    <w:rsid w:val="00930FF1"/>
    <w:rsid w:val="009314B8"/>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AA"/>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6943"/>
    <w:rsid w:val="00A0730A"/>
    <w:rsid w:val="00A07484"/>
    <w:rsid w:val="00A07EC2"/>
    <w:rsid w:val="00A10EDD"/>
    <w:rsid w:val="00A1157D"/>
    <w:rsid w:val="00A11625"/>
    <w:rsid w:val="00A12BB1"/>
    <w:rsid w:val="00A13739"/>
    <w:rsid w:val="00A14220"/>
    <w:rsid w:val="00A148AA"/>
    <w:rsid w:val="00A14915"/>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59D8"/>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D70"/>
    <w:rsid w:val="00AF73A6"/>
    <w:rsid w:val="00AF76EF"/>
    <w:rsid w:val="00AF7958"/>
    <w:rsid w:val="00AF7A00"/>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80734"/>
    <w:rsid w:val="00B808F1"/>
    <w:rsid w:val="00B81F1B"/>
    <w:rsid w:val="00B823EF"/>
    <w:rsid w:val="00B8349E"/>
    <w:rsid w:val="00B83D8A"/>
    <w:rsid w:val="00B84796"/>
    <w:rsid w:val="00B847D2"/>
    <w:rsid w:val="00B905A1"/>
    <w:rsid w:val="00B90BC2"/>
    <w:rsid w:val="00B91AB1"/>
    <w:rsid w:val="00B91B4C"/>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46F8"/>
    <w:rsid w:val="00BB51BF"/>
    <w:rsid w:val="00BB54F2"/>
    <w:rsid w:val="00BB6B3A"/>
    <w:rsid w:val="00BB738C"/>
    <w:rsid w:val="00BC0976"/>
    <w:rsid w:val="00BC108A"/>
    <w:rsid w:val="00BC511D"/>
    <w:rsid w:val="00BC57AD"/>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E42"/>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54D7"/>
    <w:rsid w:val="00CE5A0C"/>
    <w:rsid w:val="00CE5C8A"/>
    <w:rsid w:val="00CE6213"/>
    <w:rsid w:val="00CE7D45"/>
    <w:rsid w:val="00CF157D"/>
    <w:rsid w:val="00CF3225"/>
    <w:rsid w:val="00CF3321"/>
    <w:rsid w:val="00CF3748"/>
    <w:rsid w:val="00CF3B1F"/>
    <w:rsid w:val="00CF3FC9"/>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CA6"/>
    <w:rsid w:val="00DB7496"/>
    <w:rsid w:val="00DB798D"/>
    <w:rsid w:val="00DC0714"/>
    <w:rsid w:val="00DC10A7"/>
    <w:rsid w:val="00DC1C1D"/>
    <w:rsid w:val="00DC421F"/>
    <w:rsid w:val="00DC4982"/>
    <w:rsid w:val="00DC5676"/>
    <w:rsid w:val="00DC6BE6"/>
    <w:rsid w:val="00DC6ECB"/>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2FB8"/>
    <w:rsid w:val="00DE3C84"/>
    <w:rsid w:val="00DE5ACF"/>
    <w:rsid w:val="00DE66CF"/>
    <w:rsid w:val="00DE6CFB"/>
    <w:rsid w:val="00DE6FC0"/>
    <w:rsid w:val="00DF02B5"/>
    <w:rsid w:val="00DF1F63"/>
    <w:rsid w:val="00DF2974"/>
    <w:rsid w:val="00DF53D8"/>
    <w:rsid w:val="00DF588A"/>
    <w:rsid w:val="00DF5DE4"/>
    <w:rsid w:val="00DF6E76"/>
    <w:rsid w:val="00DF76E0"/>
    <w:rsid w:val="00E001BA"/>
    <w:rsid w:val="00E01726"/>
    <w:rsid w:val="00E028B3"/>
    <w:rsid w:val="00E03376"/>
    <w:rsid w:val="00E04FC1"/>
    <w:rsid w:val="00E058DB"/>
    <w:rsid w:val="00E0659F"/>
    <w:rsid w:val="00E10D66"/>
    <w:rsid w:val="00E12CF5"/>
    <w:rsid w:val="00E13389"/>
    <w:rsid w:val="00E134C4"/>
    <w:rsid w:val="00E14608"/>
    <w:rsid w:val="00E1516C"/>
    <w:rsid w:val="00E15B83"/>
    <w:rsid w:val="00E15EA1"/>
    <w:rsid w:val="00E16ADA"/>
    <w:rsid w:val="00E16C03"/>
    <w:rsid w:val="00E204CF"/>
    <w:rsid w:val="00E21078"/>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69D8"/>
    <w:rsid w:val="00EF71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E86"/>
    <w:rsid w:val="00F341C3"/>
    <w:rsid w:val="00F34F9C"/>
    <w:rsid w:val="00F35E51"/>
    <w:rsid w:val="00F37200"/>
    <w:rsid w:val="00F41641"/>
    <w:rsid w:val="00F41ABF"/>
    <w:rsid w:val="00F450FD"/>
    <w:rsid w:val="00F4515D"/>
    <w:rsid w:val="00F45765"/>
    <w:rsid w:val="00F50DBF"/>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522A"/>
    <w:rsid w:val="00F65BB3"/>
    <w:rsid w:val="00F65F36"/>
    <w:rsid w:val="00F66278"/>
    <w:rsid w:val="00F66BB7"/>
    <w:rsid w:val="00F74434"/>
    <w:rsid w:val="00F74EF0"/>
    <w:rsid w:val="00F7568A"/>
    <w:rsid w:val="00F7572C"/>
    <w:rsid w:val="00F7704D"/>
    <w:rsid w:val="00F77D58"/>
    <w:rsid w:val="00F77FEA"/>
    <w:rsid w:val="00F8008B"/>
    <w:rsid w:val="00F8010D"/>
    <w:rsid w:val="00F81BCF"/>
    <w:rsid w:val="00F82C99"/>
    <w:rsid w:val="00F82F9A"/>
    <w:rsid w:val="00F834E9"/>
    <w:rsid w:val="00F835D2"/>
    <w:rsid w:val="00F83F0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uiPriority w:val="99"/>
    <w:semiHidden/>
    <w:rsid w:val="001F1A52"/>
    <w:pPr>
      <w:spacing w:after="0" w:line="240" w:lineRule="auto"/>
    </w:pPr>
    <w:rPr>
      <w:sz w:val="20"/>
      <w:szCs w:val="20"/>
      <w:lang w:eastAsia="ru-RU"/>
    </w:rPr>
  </w:style>
  <w:style w:type="character" w:customStyle="1" w:styleId="af9">
    <w:name w:val="Текст сноски Знак"/>
    <w:link w:val="af8"/>
    <w:uiPriority w:val="99"/>
    <w:semiHidden/>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783D18-3144-411D-A8EC-42D96F0C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7ADF46A6.dotm</Template>
  <TotalTime>0</TotalTime>
  <Pages>26</Pages>
  <Words>7056</Words>
  <Characters>40221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47183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Щербаков Владимир Владимирович</dc:creator>
  <cp:keywords>Ростех</cp:keywords>
  <cp:lastModifiedBy>Плиопайте Вилия Антано</cp:lastModifiedBy>
  <cp:revision>2</cp:revision>
  <cp:lastPrinted>2016-06-08T09:25:00Z</cp:lastPrinted>
  <dcterms:created xsi:type="dcterms:W3CDTF">2016-10-25T09:09:00Z</dcterms:created>
  <dcterms:modified xsi:type="dcterms:W3CDTF">2016-10-25T09:09:00Z</dcterms:modified>
</cp:coreProperties>
</file>